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0E" w:rsidRPr="000C5C13" w:rsidRDefault="004D5D0E" w:rsidP="004D5D0E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 wp14:anchorId="7852584F" wp14:editId="0A12BFD9">
            <wp:extent cx="55308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0E" w:rsidRPr="00E10707" w:rsidRDefault="004D5D0E" w:rsidP="004D5D0E">
      <w:pPr>
        <w:jc w:val="center"/>
        <w:rPr>
          <w:b/>
          <w:sz w:val="24"/>
          <w:szCs w:val="24"/>
        </w:rPr>
      </w:pPr>
    </w:p>
    <w:p w:rsidR="004D5D0E" w:rsidRPr="004D5D0E" w:rsidRDefault="004D5D0E" w:rsidP="004D5D0E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D5D0E">
        <w:rPr>
          <w:rFonts w:ascii="Times New Roman" w:hAnsi="Times New Roman" w:cs="Times New Roman"/>
          <w:color w:val="auto"/>
          <w:sz w:val="28"/>
          <w:szCs w:val="28"/>
        </w:rPr>
        <w:t>АДМИНИСТРАЦИИ БРАТКОВСКОГО СЕЛЬСКОГО ПОСЕЛЕНИЯ КОРЕНОВСКОГО РАЙОНА</w:t>
      </w:r>
    </w:p>
    <w:p w:rsidR="004D5D0E" w:rsidRPr="004D5D0E" w:rsidRDefault="004D5D0E" w:rsidP="004D5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5D0E" w:rsidRPr="009229EC" w:rsidRDefault="004D5D0E" w:rsidP="004D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29EC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D5D0E" w:rsidRPr="00E10707" w:rsidRDefault="004D5D0E" w:rsidP="004D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D0E" w:rsidRPr="004D5D0E" w:rsidRDefault="004D5D0E" w:rsidP="004D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2021</w:t>
      </w:r>
      <w:r w:rsidRPr="00E107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Pr="00E1070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E10707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53</w:t>
      </w:r>
    </w:p>
    <w:p w:rsidR="004D5D0E" w:rsidRPr="00E10707" w:rsidRDefault="004D5D0E" w:rsidP="004D5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070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E10707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E10707">
        <w:rPr>
          <w:rFonts w:ascii="Times New Roman" w:eastAsia="Times New Roman" w:hAnsi="Times New Roman" w:cs="Times New Roman"/>
          <w:sz w:val="24"/>
          <w:szCs w:val="24"/>
        </w:rPr>
        <w:t>ратковское</w:t>
      </w:r>
      <w:proofErr w:type="spellEnd"/>
    </w:p>
    <w:p w:rsidR="007413FC" w:rsidRPr="007413FC" w:rsidRDefault="007413FC" w:rsidP="007413FC">
      <w:pPr>
        <w:pStyle w:val="western"/>
        <w:ind w:firstLine="709"/>
        <w:jc w:val="center"/>
      </w:pPr>
      <w:r w:rsidRPr="007413FC">
        <w:rPr>
          <w:b/>
          <w:bCs/>
        </w:rPr>
        <w:t xml:space="preserve">Об утверждении Порядка осуществления пересадки зеленых насаждений и </w:t>
      </w:r>
      <w:proofErr w:type="gramStart"/>
      <w:r w:rsidRPr="007413FC">
        <w:rPr>
          <w:b/>
          <w:bCs/>
        </w:rPr>
        <w:t>контроля за</w:t>
      </w:r>
      <w:proofErr w:type="gramEnd"/>
      <w:r w:rsidRPr="007413FC">
        <w:rPr>
          <w:b/>
          <w:bCs/>
        </w:rPr>
        <w:t xml:space="preserve"> приживаемостью пересаженных зеленых насаждений на территории </w:t>
      </w:r>
      <w:r w:rsidR="004D5D0E">
        <w:rPr>
          <w:b/>
          <w:bCs/>
        </w:rPr>
        <w:t>Братковского</w:t>
      </w:r>
      <w:r w:rsidRPr="007413FC">
        <w:rPr>
          <w:b/>
          <w:bCs/>
        </w:rPr>
        <w:t xml:space="preserve"> сельского поселения Кореновского района</w:t>
      </w:r>
    </w:p>
    <w:p w:rsidR="007413FC" w:rsidRPr="007413FC" w:rsidRDefault="007413FC" w:rsidP="007413FC">
      <w:pPr>
        <w:pStyle w:val="western"/>
        <w:ind w:firstLine="720"/>
      </w:pPr>
      <w:proofErr w:type="gramStart"/>
      <w:r w:rsidRPr="007413FC">
        <w:t xml:space="preserve">В соответствии с частью 3 статьи 3 Закона Краснодарского края от 23 апреля 2013 года № 2695-КЗ «Об охране зеленых насаждений в Краснодарском крае»,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руководствуясь уставом </w:t>
      </w:r>
      <w:r w:rsidR="004D5D0E">
        <w:t>Братковского</w:t>
      </w:r>
      <w:r w:rsidRPr="007413FC">
        <w:t xml:space="preserve"> сельского поселения Кореновского района, администрация</w:t>
      </w:r>
      <w:proofErr w:type="gramEnd"/>
      <w:r w:rsidRPr="007413FC">
        <w:t xml:space="preserve"> </w:t>
      </w:r>
      <w:r w:rsidR="004D5D0E">
        <w:t>Братковского</w:t>
      </w:r>
      <w:r w:rsidRPr="007413FC">
        <w:t xml:space="preserve"> сельского поселения Кореновского района </w:t>
      </w:r>
      <w:proofErr w:type="gramStart"/>
      <w:r w:rsidRPr="007413FC">
        <w:t>п</w:t>
      </w:r>
      <w:proofErr w:type="gramEnd"/>
      <w:r w:rsidRPr="007413FC">
        <w:t xml:space="preserve"> о с т а н о в л я е т:</w:t>
      </w:r>
    </w:p>
    <w:p w:rsidR="007413FC" w:rsidRPr="007413FC" w:rsidRDefault="007413FC" w:rsidP="007413FC">
      <w:pPr>
        <w:pStyle w:val="western"/>
        <w:spacing w:before="0" w:beforeAutospacing="0"/>
        <w:ind w:firstLine="720"/>
      </w:pPr>
      <w:bookmarkStart w:id="0" w:name="sub_1"/>
      <w:bookmarkStart w:id="1" w:name="sub_2"/>
      <w:bookmarkEnd w:id="0"/>
      <w:bookmarkEnd w:id="1"/>
      <w:r w:rsidRPr="007413FC">
        <w:t xml:space="preserve">1. Утвердить Порядок осуществления пересадки зеленых насаждений и контроля за приживаемостью пересаженных зеленых насаждений на территории </w:t>
      </w:r>
      <w:r w:rsidR="004D5D0E">
        <w:t>Братковского</w:t>
      </w:r>
      <w:r w:rsidRPr="007413FC">
        <w:t xml:space="preserve"> сельского поселения Кореновского район</w:t>
      </w:r>
      <w:proofErr w:type="gramStart"/>
      <w:r w:rsidRPr="007413FC">
        <w:t>а(</w:t>
      </w:r>
      <w:proofErr w:type="gramEnd"/>
      <w:r w:rsidRPr="007413FC">
        <w:t xml:space="preserve">прилагается). </w:t>
      </w:r>
    </w:p>
    <w:p w:rsidR="007413FC" w:rsidRPr="007413FC" w:rsidRDefault="007413FC" w:rsidP="007413FC">
      <w:pPr>
        <w:pStyle w:val="western"/>
        <w:spacing w:before="0" w:beforeAutospacing="0"/>
        <w:ind w:firstLine="720"/>
      </w:pPr>
      <w:r w:rsidRPr="007413FC">
        <w:t xml:space="preserve">2. Общему отделу администрации </w:t>
      </w:r>
      <w:r w:rsidR="004D5D0E">
        <w:t>Братковского</w:t>
      </w:r>
      <w:r w:rsidRPr="007413FC">
        <w:t xml:space="preserve"> сельского п</w:t>
      </w:r>
      <w:r w:rsidR="004D5D0E">
        <w:t>оселения Кореновского района (Ножка</w:t>
      </w:r>
      <w:r w:rsidRPr="007413FC">
        <w:t xml:space="preserve">) обнародовать настоящее постановление в установленных местах и </w:t>
      </w:r>
      <w:proofErr w:type="gramStart"/>
      <w:r w:rsidRPr="007413FC">
        <w:t>разместить его</w:t>
      </w:r>
      <w:proofErr w:type="gramEnd"/>
      <w:r w:rsidRPr="007413FC">
        <w:t xml:space="preserve"> на официальном сайте органов местного самоуправления </w:t>
      </w:r>
      <w:r w:rsidR="004D5D0E">
        <w:t>Братковского</w:t>
      </w:r>
      <w:r w:rsidRPr="007413FC">
        <w:t xml:space="preserve"> сельского поселения Кореновского района в сети «Интернет».</w:t>
      </w:r>
    </w:p>
    <w:p w:rsidR="007413FC" w:rsidRPr="007413FC" w:rsidRDefault="007413FC" w:rsidP="007413FC">
      <w:pPr>
        <w:pStyle w:val="western"/>
        <w:spacing w:before="0" w:beforeAutospacing="0"/>
        <w:ind w:firstLine="709"/>
      </w:pPr>
      <w:r w:rsidRPr="007413FC">
        <w:rPr>
          <w:color w:val="000000"/>
        </w:rPr>
        <w:t xml:space="preserve">3. </w:t>
      </w:r>
      <w:r w:rsidRPr="007413FC">
        <w:t xml:space="preserve">Постановление вступает в силу после его официального обнародования. </w:t>
      </w:r>
    </w:p>
    <w:p w:rsidR="007413FC" w:rsidRDefault="007413FC" w:rsidP="007413FC">
      <w:pPr>
        <w:pStyle w:val="western"/>
        <w:spacing w:before="0" w:beforeAutospacing="0"/>
        <w:ind w:firstLine="709"/>
      </w:pPr>
    </w:p>
    <w:p w:rsidR="007413FC" w:rsidRDefault="007413FC" w:rsidP="007413FC">
      <w:pPr>
        <w:pStyle w:val="western"/>
        <w:spacing w:before="0" w:beforeAutospacing="0"/>
        <w:ind w:firstLine="709"/>
      </w:pPr>
    </w:p>
    <w:p w:rsidR="007413FC" w:rsidRDefault="007413FC" w:rsidP="007413FC">
      <w:pPr>
        <w:pStyle w:val="western"/>
        <w:spacing w:before="0" w:beforeAutospacing="0"/>
        <w:ind w:firstLine="709"/>
      </w:pPr>
    </w:p>
    <w:p w:rsidR="007413FC" w:rsidRPr="007413FC" w:rsidRDefault="007413FC" w:rsidP="007413FC">
      <w:pPr>
        <w:pStyle w:val="western"/>
        <w:spacing w:before="0" w:beforeAutospacing="0"/>
        <w:ind w:firstLine="0"/>
        <w:rPr>
          <w:bCs/>
        </w:rPr>
      </w:pPr>
      <w:r w:rsidRPr="007413FC">
        <w:rPr>
          <w:bCs/>
        </w:rPr>
        <w:t>Глава</w:t>
      </w:r>
    </w:p>
    <w:p w:rsidR="007413FC" w:rsidRPr="007413FC" w:rsidRDefault="004D5D0E" w:rsidP="007413FC">
      <w:pPr>
        <w:pStyle w:val="western"/>
        <w:spacing w:before="0" w:beforeAutospacing="0"/>
        <w:ind w:firstLine="0"/>
      </w:pPr>
      <w:r>
        <w:rPr>
          <w:bCs/>
        </w:rPr>
        <w:t>Братковского</w:t>
      </w:r>
      <w:r w:rsidR="007413FC" w:rsidRPr="007413FC">
        <w:rPr>
          <w:bCs/>
        </w:rPr>
        <w:t xml:space="preserve"> сельского поселения </w:t>
      </w:r>
    </w:p>
    <w:p w:rsidR="007413FC" w:rsidRPr="007413FC" w:rsidRDefault="007413FC" w:rsidP="007413FC">
      <w:pPr>
        <w:pStyle w:val="western"/>
        <w:spacing w:before="0" w:beforeAutospacing="0"/>
        <w:ind w:firstLine="0"/>
      </w:pPr>
      <w:r w:rsidRPr="007413FC">
        <w:t xml:space="preserve">Кореновского района                                                                   </w:t>
      </w:r>
      <w:r w:rsidR="004D5D0E">
        <w:t xml:space="preserve">  А.В. Демченко</w:t>
      </w:r>
    </w:p>
    <w:p w:rsidR="007413FC" w:rsidRDefault="007413FC" w:rsidP="007413F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13FC" w:rsidRDefault="007413FC" w:rsidP="007413F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13FC" w:rsidRDefault="007413FC" w:rsidP="007413F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413FC" w:rsidSect="007413F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413FC" w:rsidRPr="007413FC" w:rsidRDefault="007413FC" w:rsidP="007413F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13F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7413FC" w:rsidRPr="007413FC" w:rsidRDefault="007413FC" w:rsidP="007413F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13F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7413FC" w:rsidRPr="007413FC" w:rsidRDefault="007413FC" w:rsidP="007413F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13F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7413FC" w:rsidRPr="007413FC" w:rsidRDefault="004D5D0E" w:rsidP="007413F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Братковского</w:t>
      </w:r>
      <w:r w:rsidR="007413FC" w:rsidRPr="0074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7413FC" w:rsidRPr="007413FC" w:rsidRDefault="007413FC" w:rsidP="007413F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13FC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Кореновского района</w:t>
      </w:r>
    </w:p>
    <w:p w:rsidR="007413FC" w:rsidRPr="007413FC" w:rsidRDefault="004D5D0E" w:rsidP="007413F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28.12.2021 года № 153</w:t>
      </w:r>
    </w:p>
    <w:p w:rsidR="007413FC" w:rsidRPr="007413FC" w:rsidRDefault="007413FC" w:rsidP="007413F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3FC" w:rsidRPr="007413FC" w:rsidRDefault="007413FC" w:rsidP="00741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"/>
      <w:bookmarkEnd w:id="2"/>
      <w:r w:rsidRPr="007413F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7413FC" w:rsidRPr="007413FC" w:rsidRDefault="007413FC" w:rsidP="00741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13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осуществления пересадки зеленых насаждений и </w:t>
      </w:r>
      <w:proofErr w:type="gramStart"/>
      <w:r w:rsidRPr="007413F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7413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приживаемостью пересаженных зеленых насаждений на территории </w:t>
      </w:r>
      <w:r w:rsidR="004D5D0E">
        <w:rPr>
          <w:rFonts w:ascii="Times New Roman" w:eastAsia="Times New Roman" w:hAnsi="Times New Roman" w:cs="Times New Roman"/>
          <w:b/>
          <w:bCs/>
          <w:sz w:val="28"/>
          <w:szCs w:val="28"/>
        </w:rPr>
        <w:t>Братковского</w:t>
      </w:r>
      <w:r w:rsidRPr="007413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Кореновского района</w:t>
      </w:r>
    </w:p>
    <w:p w:rsidR="007413FC" w:rsidRPr="007413FC" w:rsidRDefault="007413FC" w:rsidP="007413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3FC" w:rsidRPr="007413FC" w:rsidRDefault="007413FC" w:rsidP="007413F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13FC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7413FC" w:rsidRPr="007413FC" w:rsidRDefault="007413FC" w:rsidP="007413F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Порядок осуществления пересадки зеленых насаждений и контроля за приживаемостью пересаженных зеленых насаждений на территории </w:t>
      </w:r>
      <w:r w:rsidR="004D5D0E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Кореновского района (далее - Порядок) разработан на основании части 3 статьи 3 Закона Краснодарского края от 23 апреля 2013 года № 2695-КЗ «Об охране зеленых насаждений в Краснодарском крае», Федерального закона от 6 октября 2003 года № 131-ФЗ «Об общих принципах организации местного самоуправления в Российской</w:t>
      </w:r>
      <w:proofErr w:type="gramEnd"/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 Федерации», Федерального закона от 10 января 2002 года № 7-ФЗ «Об охране окружающей среды».</w:t>
      </w:r>
    </w:p>
    <w:p w:rsidR="007413FC" w:rsidRPr="007413FC" w:rsidRDefault="007413FC" w:rsidP="007413F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1.2. Настоящий Порядок регулирует отношения, возникающие в сфере осуществления пересадки зеленых насаждений и </w:t>
      </w:r>
      <w:proofErr w:type="gramStart"/>
      <w:r w:rsidRPr="007413F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 приживаемостью пересаженных зеленых насаждений на территории </w:t>
      </w:r>
      <w:r w:rsidR="004D5D0E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Кореновского района.</w:t>
      </w:r>
    </w:p>
    <w:p w:rsidR="007413FC" w:rsidRPr="007413FC" w:rsidRDefault="007413FC" w:rsidP="007413F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1.3. Настоящий Порядок действует на всей территории </w:t>
      </w:r>
      <w:r w:rsidR="004D5D0E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Кореновского района, и является обязательным для исполнения юридическими лицами независимо от их организационно-правовых форм, индивидуальными предпринимателями и гражданами.</w:t>
      </w:r>
    </w:p>
    <w:p w:rsidR="007413FC" w:rsidRPr="007413FC" w:rsidRDefault="007413FC" w:rsidP="007413F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proofErr w:type="gramStart"/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Действие настоящего Порядка распространяется на отношения в сфере охраны зеленых насаждений, расположенных на территории </w:t>
      </w:r>
      <w:r w:rsidR="004D5D0E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Кореновского района,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назначения, зонам</w:t>
      </w:r>
      <w:proofErr w:type="gramEnd"/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 военных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виноградниками.</w:t>
      </w:r>
    </w:p>
    <w:p w:rsidR="007413FC" w:rsidRPr="007413FC" w:rsidRDefault="007413FC" w:rsidP="007413F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1. 5. Положения настоящего Порядка не распространяются на отношения в сфере пересадки зеленых насаждений, расположенных на особо охраняемых </w:t>
      </w:r>
      <w:r w:rsidRPr="007413FC">
        <w:rPr>
          <w:rFonts w:ascii="Times New Roman" w:eastAsia="Times New Roman" w:hAnsi="Times New Roman" w:cs="Times New Roman"/>
          <w:sz w:val="28"/>
          <w:szCs w:val="28"/>
        </w:rPr>
        <w:lastRenderedPageBreak/>
        <w:t>природных территориях, землях лесного фонда, землях сельскохозяйственного назначения.</w:t>
      </w:r>
    </w:p>
    <w:p w:rsidR="007413FC" w:rsidRPr="007413FC" w:rsidRDefault="007413FC" w:rsidP="007413F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2. Пересадка зеленых насаждений и </w:t>
      </w:r>
      <w:proofErr w:type="gramStart"/>
      <w:r w:rsidRPr="007413F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 приживаемостью пересаженных зеленых насаждений на территории </w:t>
      </w:r>
      <w:r w:rsidR="004D5D0E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</w:p>
    <w:p w:rsidR="007413FC" w:rsidRPr="007413FC" w:rsidRDefault="007413FC" w:rsidP="007413F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413FC">
        <w:rPr>
          <w:rFonts w:ascii="Times New Roman" w:eastAsia="Times New Roman" w:hAnsi="Times New Roman" w:cs="Times New Roman"/>
          <w:sz w:val="28"/>
          <w:szCs w:val="28"/>
        </w:rPr>
        <w:t>2.1. Пересадке подлежат деревья с диаметром у основания ствола не более 12 сантиметров и кустарники возрастом до 5 (пяти) лет.</w:t>
      </w:r>
    </w:p>
    <w:p w:rsidR="007413FC" w:rsidRPr="007413FC" w:rsidRDefault="007413FC" w:rsidP="007413F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2.2. Пересадка зеленых насаждений осуществляется за счет средств заинтересованного лица (заявителя) и осуществляются исключительно на основании разрешения на пересадку зеленых насаждений, выдаваемого администрацией </w:t>
      </w:r>
      <w:r w:rsidR="004D5D0E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Кореновского района по месту произрастания зеленых насаждений, подлежащих пересадке. Пересадка зеленых насаждений, выполненная без получения разрешения на пересадку зеленых насаждений либо с нарушением ее условий, являются незаконными.</w:t>
      </w:r>
    </w:p>
    <w:p w:rsidR="007413FC" w:rsidRPr="007413FC" w:rsidRDefault="007413FC" w:rsidP="007413F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2.3. Заинтересованными лицами (заявителями) на получение разрешения на пересадку зеленых насаждений являются: юридические лица, физические лица, в том числе индивидуальные предприниматели, а также их представители, осуществляющие хозяйственную и иную деятельность на территории </w:t>
      </w:r>
      <w:r w:rsidR="004D5D0E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Кореновского района, для которой требуется пересадка зеленых насаждений.</w:t>
      </w:r>
    </w:p>
    <w:p w:rsidR="007413FC" w:rsidRPr="007413FC" w:rsidRDefault="007413FC" w:rsidP="007413F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413FC">
        <w:rPr>
          <w:rFonts w:ascii="Times New Roman" w:eastAsia="Times New Roman" w:hAnsi="Times New Roman" w:cs="Times New Roman"/>
          <w:sz w:val="28"/>
          <w:szCs w:val="28"/>
        </w:rPr>
        <w:t>2.4. Срок действия разрешения на пересадку зеленых насаждений составляет один календарный год со дня его выдачи заинтересованному лицу (заявителю).</w:t>
      </w:r>
    </w:p>
    <w:p w:rsidR="007413FC" w:rsidRPr="007413FC" w:rsidRDefault="007413FC" w:rsidP="007413F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2.5. Порядок выдачи разрешения на пересадку зеленых насаждений определяется соответствующим административным регламентом предоставления муниципальной услуги, разработанным администрацией </w:t>
      </w:r>
      <w:r w:rsidR="004D5D0E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4D5D0E">
        <w:rPr>
          <w:rFonts w:ascii="Times New Roman" w:eastAsia="Times New Roman" w:hAnsi="Times New Roman" w:cs="Times New Roman"/>
          <w:sz w:val="28"/>
          <w:szCs w:val="28"/>
        </w:rPr>
        <w:t>поселения Кореновского района н</w:t>
      </w:r>
      <w:r w:rsidRPr="007413FC">
        <w:rPr>
          <w:rFonts w:ascii="Times New Roman" w:eastAsia="Times New Roman" w:hAnsi="Times New Roman" w:cs="Times New Roman"/>
          <w:sz w:val="28"/>
          <w:szCs w:val="28"/>
        </w:rPr>
        <w:t>а основании Федерального закона от 27 июля 2010 года № 210-ФЗ «Об организации предоставления государственных и муниципальных услуг».</w:t>
      </w:r>
    </w:p>
    <w:p w:rsidR="007413FC" w:rsidRPr="007413FC" w:rsidRDefault="007413FC" w:rsidP="007413F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413FC">
        <w:rPr>
          <w:rFonts w:ascii="Times New Roman" w:eastAsia="Times New Roman" w:hAnsi="Times New Roman" w:cs="Times New Roman"/>
          <w:sz w:val="28"/>
          <w:szCs w:val="28"/>
        </w:rPr>
        <w:t>2.6. Информирование жителей о проведении работ по пересадке зеленых насаждений осуществляется не позднее, чем за 3 дня до дня проведения работ по пересадке зеленых насаждений, путем установки информационного щита в местах производства работ лицом, ответственным за осуществление пересадки зеленых насаждений.</w:t>
      </w:r>
    </w:p>
    <w:p w:rsidR="007413FC" w:rsidRPr="007413FC" w:rsidRDefault="007413FC" w:rsidP="007413F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Информационный щит должен иметь размер не менее 1 х 1 м и содержать указание заказчика, подрядной организации, номеров их телефонов, а также вида и количества пересаживаемых зеленых насаждений, дату и номер разрешения на пересадку зеленых насаждений, выданного администрацией </w:t>
      </w:r>
      <w:r w:rsidR="004D5D0E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Кореновского района.</w:t>
      </w:r>
    </w:p>
    <w:p w:rsidR="007413FC" w:rsidRPr="007413FC" w:rsidRDefault="007413FC" w:rsidP="007413F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2.7. Проведение полного комплекса </w:t>
      </w:r>
      <w:proofErr w:type="spellStart"/>
      <w:r w:rsidRPr="007413FC">
        <w:rPr>
          <w:rFonts w:ascii="Times New Roman" w:eastAsia="Times New Roman" w:hAnsi="Times New Roman" w:cs="Times New Roman"/>
          <w:sz w:val="28"/>
          <w:szCs w:val="28"/>
        </w:rPr>
        <w:t>уходных</w:t>
      </w:r>
      <w:proofErr w:type="spellEnd"/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 работ пересаженных зеленых насаждений осуществляется до момента их приживаемости. Срок полной приживаемости составляет 2 года с момента пересадки зеленых насаждений.</w:t>
      </w:r>
    </w:p>
    <w:p w:rsidR="007413FC" w:rsidRPr="007413FC" w:rsidRDefault="007413FC" w:rsidP="007413F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proofErr w:type="gramStart"/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и ликвидации чрезвычайных ситуаций, при возникновении аварийных ситуаций, требующих безотлагательного проведения </w:t>
      </w:r>
      <w:r w:rsidRPr="007413FC">
        <w:rPr>
          <w:rFonts w:ascii="Times New Roman" w:eastAsia="Times New Roman" w:hAnsi="Times New Roman" w:cs="Times New Roman"/>
          <w:sz w:val="28"/>
          <w:szCs w:val="28"/>
        </w:rPr>
        <w:lastRenderedPageBreak/>
        <w:t>ремонтных работ на подземных инженерных коммуникациях и капитальных 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лицом, ответственным за производство работ, в 5-дневный срок по факту пересадки зеленых насаждений.</w:t>
      </w:r>
      <w:proofErr w:type="gramEnd"/>
    </w:p>
    <w:p w:rsidR="007413FC" w:rsidRPr="007413FC" w:rsidRDefault="007413FC" w:rsidP="007413F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proofErr w:type="gramStart"/>
      <w:r w:rsidRPr="007413FC">
        <w:rPr>
          <w:rFonts w:ascii="Times New Roman" w:eastAsia="Times New Roman" w:hAnsi="Times New Roman" w:cs="Times New Roman"/>
          <w:sz w:val="28"/>
          <w:szCs w:val="28"/>
        </w:rPr>
        <w:t>Пересадка зеленых насаждений, имеющих мемориальную, историческую или уникальную эстетическую ценность, статус которых закреплен в установленном правовыми актами порядке, и видов древесной и кустарниковой растительности, занесенных в Красную Книгу Российской Федерации либо Красную Книгу Краснодарского края, имеющееся отрицательное заключение комиссии по обследованию зеленых насаждений, запрещена, кроме случаев возникновения чрезвычайной ситуации.</w:t>
      </w:r>
      <w:proofErr w:type="gramEnd"/>
    </w:p>
    <w:p w:rsidR="007413FC" w:rsidRPr="007413FC" w:rsidRDefault="007413FC" w:rsidP="007413F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413FC">
        <w:rPr>
          <w:rFonts w:ascii="Times New Roman" w:eastAsia="Times New Roman" w:hAnsi="Times New Roman" w:cs="Times New Roman"/>
          <w:sz w:val="28"/>
          <w:szCs w:val="28"/>
        </w:rPr>
        <w:t>3. Ответственность за нарушение настоящего Порядка</w:t>
      </w:r>
    </w:p>
    <w:p w:rsidR="007413FC" w:rsidRPr="007413FC" w:rsidRDefault="007413FC" w:rsidP="007413F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413FC">
        <w:rPr>
          <w:rFonts w:ascii="Times New Roman" w:eastAsia="Times New Roman" w:hAnsi="Times New Roman" w:cs="Times New Roman"/>
          <w:sz w:val="28"/>
          <w:szCs w:val="28"/>
        </w:rPr>
        <w:t>3.1. Нарушение требований настоящего Порядка влечет за собой ответственность, предусмотренную законодательством Российской Федерации и законодательством Краснодарского края.</w:t>
      </w:r>
    </w:p>
    <w:p w:rsidR="007413FC" w:rsidRPr="007413FC" w:rsidRDefault="007413FC" w:rsidP="007413F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413FC" w:rsidRPr="007413FC" w:rsidRDefault="007413FC" w:rsidP="007413F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413FC" w:rsidRPr="007413FC" w:rsidRDefault="007413FC" w:rsidP="007413F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7413FC" w:rsidRPr="007413FC" w:rsidRDefault="004D5D0E" w:rsidP="007413F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r w:rsidR="007413FC" w:rsidRPr="007413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7413FC" w:rsidRPr="007413FC" w:rsidRDefault="007413FC" w:rsidP="00741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FC">
        <w:rPr>
          <w:rFonts w:ascii="Times New Roman" w:eastAsia="Times New Roman" w:hAnsi="Times New Roman" w:cs="Times New Roman"/>
          <w:sz w:val="28"/>
          <w:szCs w:val="28"/>
        </w:rPr>
        <w:t xml:space="preserve">Кореновского района                                              </w:t>
      </w:r>
      <w:r w:rsidR="004D5D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А.В. Демченко</w:t>
      </w:r>
    </w:p>
    <w:p w:rsidR="007413FC" w:rsidRPr="007413FC" w:rsidRDefault="007413FC" w:rsidP="00741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3FC" w:rsidRPr="007413FC" w:rsidRDefault="007413FC" w:rsidP="00741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3FC" w:rsidRPr="007413FC" w:rsidRDefault="007413FC" w:rsidP="007413F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3FC" w:rsidRPr="007413FC" w:rsidRDefault="007413FC" w:rsidP="007413F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C01" w:rsidRDefault="00E70C01" w:rsidP="007413FC">
      <w:pPr>
        <w:jc w:val="both"/>
        <w:rPr>
          <w:sz w:val="28"/>
          <w:szCs w:val="28"/>
        </w:rPr>
      </w:pPr>
    </w:p>
    <w:p w:rsidR="007413FC" w:rsidRDefault="007413FC" w:rsidP="007413FC">
      <w:pPr>
        <w:jc w:val="both"/>
        <w:rPr>
          <w:sz w:val="28"/>
          <w:szCs w:val="28"/>
        </w:rPr>
      </w:pPr>
    </w:p>
    <w:p w:rsidR="007413FC" w:rsidRDefault="007413FC" w:rsidP="007413FC">
      <w:pPr>
        <w:jc w:val="both"/>
        <w:rPr>
          <w:sz w:val="28"/>
          <w:szCs w:val="28"/>
        </w:rPr>
      </w:pPr>
    </w:p>
    <w:p w:rsidR="007413FC" w:rsidRDefault="007413FC" w:rsidP="007413FC">
      <w:pPr>
        <w:jc w:val="both"/>
        <w:rPr>
          <w:sz w:val="28"/>
          <w:szCs w:val="28"/>
        </w:rPr>
      </w:pPr>
    </w:p>
    <w:p w:rsidR="007413FC" w:rsidRDefault="007413FC" w:rsidP="007413FC">
      <w:pPr>
        <w:jc w:val="both"/>
        <w:rPr>
          <w:sz w:val="28"/>
          <w:szCs w:val="28"/>
        </w:rPr>
      </w:pPr>
    </w:p>
    <w:p w:rsidR="007413FC" w:rsidRDefault="007413FC" w:rsidP="007413FC">
      <w:pPr>
        <w:jc w:val="both"/>
        <w:rPr>
          <w:sz w:val="28"/>
          <w:szCs w:val="28"/>
        </w:rPr>
      </w:pPr>
    </w:p>
    <w:p w:rsidR="007413FC" w:rsidRDefault="007413FC" w:rsidP="007413FC">
      <w:pPr>
        <w:jc w:val="both"/>
        <w:rPr>
          <w:sz w:val="28"/>
          <w:szCs w:val="28"/>
        </w:rPr>
      </w:pPr>
    </w:p>
    <w:p w:rsidR="007413FC" w:rsidRDefault="007413FC" w:rsidP="007413FC">
      <w:pPr>
        <w:jc w:val="both"/>
        <w:rPr>
          <w:sz w:val="28"/>
          <w:szCs w:val="28"/>
        </w:rPr>
      </w:pPr>
    </w:p>
    <w:p w:rsidR="004D5D0E" w:rsidRDefault="004D5D0E" w:rsidP="007413FC">
      <w:pPr>
        <w:jc w:val="both"/>
        <w:rPr>
          <w:sz w:val="28"/>
          <w:szCs w:val="28"/>
        </w:rPr>
      </w:pPr>
    </w:p>
    <w:p w:rsidR="007413FC" w:rsidRDefault="007413FC" w:rsidP="007413FC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7413FC" w:rsidRPr="007413FC" w:rsidRDefault="007413FC" w:rsidP="00741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3FC">
        <w:rPr>
          <w:rFonts w:ascii="Times New Roman" w:hAnsi="Times New Roman" w:cs="Times New Roman"/>
          <w:b/>
          <w:sz w:val="28"/>
          <w:szCs w:val="28"/>
        </w:rPr>
        <w:t xml:space="preserve">ЛИСТ СОГЛАСОВАНИЯ </w:t>
      </w:r>
    </w:p>
    <w:p w:rsidR="007413FC" w:rsidRPr="004C4387" w:rsidRDefault="007413FC" w:rsidP="004C438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38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4D5D0E">
        <w:rPr>
          <w:rFonts w:ascii="Times New Roman" w:hAnsi="Times New Roman" w:cs="Times New Roman"/>
          <w:sz w:val="28"/>
          <w:szCs w:val="28"/>
        </w:rPr>
        <w:t>Братковского</w:t>
      </w:r>
      <w:r w:rsidRPr="004C4387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от </w:t>
      </w:r>
      <w:r w:rsidR="004D5D0E">
        <w:rPr>
          <w:rFonts w:ascii="Times New Roman" w:hAnsi="Times New Roman" w:cs="Times New Roman"/>
          <w:sz w:val="28"/>
          <w:szCs w:val="28"/>
        </w:rPr>
        <w:t>28</w:t>
      </w:r>
      <w:r w:rsidR="004C4387" w:rsidRPr="004C4387">
        <w:rPr>
          <w:rFonts w:ascii="Times New Roman" w:hAnsi="Times New Roman" w:cs="Times New Roman"/>
          <w:sz w:val="28"/>
          <w:szCs w:val="28"/>
        </w:rPr>
        <w:t xml:space="preserve"> декабря 2021 года </w:t>
      </w:r>
      <w:r w:rsidRPr="004C4387">
        <w:rPr>
          <w:rFonts w:ascii="Times New Roman" w:hAnsi="Times New Roman" w:cs="Times New Roman"/>
          <w:sz w:val="28"/>
          <w:szCs w:val="28"/>
        </w:rPr>
        <w:t xml:space="preserve"> №</w:t>
      </w:r>
      <w:r w:rsidR="004D5D0E">
        <w:rPr>
          <w:rFonts w:ascii="Times New Roman" w:hAnsi="Times New Roman" w:cs="Times New Roman"/>
          <w:sz w:val="28"/>
          <w:szCs w:val="28"/>
        </w:rPr>
        <w:t xml:space="preserve"> 153</w:t>
      </w:r>
      <w:r w:rsidRPr="004C4387">
        <w:rPr>
          <w:rFonts w:ascii="Times New Roman" w:hAnsi="Times New Roman" w:cs="Times New Roman"/>
          <w:sz w:val="28"/>
          <w:szCs w:val="28"/>
        </w:rPr>
        <w:t xml:space="preserve"> «</w:t>
      </w:r>
      <w:bookmarkStart w:id="3" w:name="_GoBack"/>
      <w:r w:rsidRPr="004C4387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осуществления пересадки зеленых насаждений и </w:t>
      </w:r>
      <w:proofErr w:type="gramStart"/>
      <w:r w:rsidRPr="004C4387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4C4387">
        <w:rPr>
          <w:rFonts w:ascii="Times New Roman" w:hAnsi="Times New Roman" w:cs="Times New Roman"/>
          <w:bCs/>
          <w:sz w:val="28"/>
          <w:szCs w:val="28"/>
        </w:rPr>
        <w:t xml:space="preserve"> приживаемостью пересаженных зеленых насаждений на территории </w:t>
      </w:r>
      <w:r w:rsidR="004D5D0E">
        <w:rPr>
          <w:rFonts w:ascii="Times New Roman" w:hAnsi="Times New Roman" w:cs="Times New Roman"/>
          <w:bCs/>
          <w:sz w:val="28"/>
          <w:szCs w:val="28"/>
        </w:rPr>
        <w:t>Братковского</w:t>
      </w:r>
      <w:r w:rsidRPr="004C438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Кореновского района</w:t>
      </w:r>
      <w:bookmarkEnd w:id="3"/>
      <w:r w:rsidRPr="004C438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413FC" w:rsidRPr="007413FC" w:rsidRDefault="007413FC" w:rsidP="00741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13FC" w:rsidRPr="007413FC" w:rsidRDefault="007413FC" w:rsidP="00741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13FC" w:rsidRPr="007413FC" w:rsidRDefault="007413FC" w:rsidP="00741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13FC" w:rsidRPr="007413FC" w:rsidRDefault="007413FC" w:rsidP="00741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3FC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7413FC" w:rsidRPr="007413FC" w:rsidRDefault="007413FC" w:rsidP="00741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3FC">
        <w:rPr>
          <w:rFonts w:ascii="Times New Roman" w:hAnsi="Times New Roman" w:cs="Times New Roman"/>
          <w:sz w:val="28"/>
          <w:szCs w:val="28"/>
        </w:rPr>
        <w:t xml:space="preserve">Общим отделом администрации </w:t>
      </w:r>
    </w:p>
    <w:p w:rsidR="007413FC" w:rsidRPr="007413FC" w:rsidRDefault="004D5D0E" w:rsidP="007413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Братковского</w:t>
      </w:r>
      <w:r w:rsidR="007413FC" w:rsidRPr="007413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413FC" w:rsidRPr="007413FC" w:rsidRDefault="007413FC" w:rsidP="00741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3FC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7413FC" w:rsidRPr="007413FC" w:rsidRDefault="007413FC" w:rsidP="00741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3FC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  </w:t>
      </w:r>
      <w:proofErr w:type="spellStart"/>
      <w:r w:rsidR="004D5D0E">
        <w:rPr>
          <w:rFonts w:ascii="Times New Roman" w:hAnsi="Times New Roman" w:cs="Times New Roman"/>
          <w:sz w:val="28"/>
          <w:szCs w:val="28"/>
        </w:rPr>
        <w:t>О.Н.Ножка</w:t>
      </w:r>
      <w:proofErr w:type="spellEnd"/>
    </w:p>
    <w:p w:rsidR="007413FC" w:rsidRPr="007413FC" w:rsidRDefault="007413FC" w:rsidP="007413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13FC" w:rsidRPr="007413FC" w:rsidRDefault="007413FC" w:rsidP="00741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3FC">
        <w:rPr>
          <w:rFonts w:ascii="Times New Roman" w:hAnsi="Times New Roman" w:cs="Times New Roman"/>
          <w:sz w:val="28"/>
          <w:szCs w:val="28"/>
        </w:rPr>
        <w:tab/>
      </w:r>
    </w:p>
    <w:p w:rsidR="007413FC" w:rsidRDefault="007413FC" w:rsidP="007413FC">
      <w:pPr>
        <w:jc w:val="both"/>
        <w:rPr>
          <w:sz w:val="28"/>
          <w:szCs w:val="28"/>
        </w:rPr>
      </w:pPr>
    </w:p>
    <w:p w:rsidR="007413FC" w:rsidRDefault="007413FC" w:rsidP="007413FC">
      <w:pPr>
        <w:jc w:val="both"/>
        <w:rPr>
          <w:sz w:val="28"/>
          <w:szCs w:val="28"/>
        </w:rPr>
      </w:pPr>
    </w:p>
    <w:p w:rsidR="007413FC" w:rsidRDefault="007413FC" w:rsidP="007413FC">
      <w:pPr>
        <w:jc w:val="both"/>
        <w:rPr>
          <w:sz w:val="28"/>
          <w:szCs w:val="28"/>
        </w:rPr>
      </w:pPr>
    </w:p>
    <w:p w:rsidR="007413FC" w:rsidRDefault="007413FC" w:rsidP="007413FC">
      <w:pPr>
        <w:jc w:val="both"/>
        <w:rPr>
          <w:sz w:val="28"/>
          <w:szCs w:val="28"/>
        </w:rPr>
      </w:pPr>
    </w:p>
    <w:p w:rsidR="007413FC" w:rsidRPr="007413FC" w:rsidRDefault="007413FC" w:rsidP="007413FC">
      <w:pPr>
        <w:jc w:val="both"/>
        <w:rPr>
          <w:sz w:val="28"/>
          <w:szCs w:val="28"/>
        </w:rPr>
      </w:pPr>
    </w:p>
    <w:sectPr w:rsidR="007413FC" w:rsidRPr="007413FC" w:rsidSect="007413F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13FC"/>
    <w:rsid w:val="004C4387"/>
    <w:rsid w:val="004D5D0E"/>
    <w:rsid w:val="007413FC"/>
    <w:rsid w:val="00E7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41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413FC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13FC"/>
    <w:rPr>
      <w:rFonts w:ascii="Times New Roman" w:eastAsia="Times New Roman" w:hAnsi="Times New Roman" w:cs="Times New Roman"/>
      <w:b/>
      <w:bCs/>
      <w:sz w:val="27"/>
      <w:szCs w:val="27"/>
      <w:u w:val="single"/>
    </w:rPr>
  </w:style>
  <w:style w:type="paragraph" w:styleId="a3">
    <w:name w:val="Normal (Web)"/>
    <w:basedOn w:val="a"/>
    <w:uiPriority w:val="99"/>
    <w:semiHidden/>
    <w:unhideWhenUsed/>
    <w:rsid w:val="007413FC"/>
    <w:pPr>
      <w:spacing w:before="100" w:beforeAutospacing="1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413FC"/>
    <w:pPr>
      <w:spacing w:before="100" w:beforeAutospacing="1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4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3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1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413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4D5D0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Vaio sony</cp:lastModifiedBy>
  <cp:revision>3</cp:revision>
  <dcterms:created xsi:type="dcterms:W3CDTF">2021-12-25T16:01:00Z</dcterms:created>
  <dcterms:modified xsi:type="dcterms:W3CDTF">2021-12-28T06:28:00Z</dcterms:modified>
</cp:coreProperties>
</file>