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BF" w:rsidRPr="0073324D" w:rsidRDefault="00585EBF" w:rsidP="0073324D">
      <w:pPr>
        <w:jc w:val="center"/>
        <w:rPr>
          <w:rFonts w:ascii="Times New Roman" w:hAnsi="Times New Roman"/>
          <w:sz w:val="28"/>
          <w:szCs w:val="28"/>
        </w:rPr>
      </w:pPr>
      <w:r w:rsidRPr="0073324D">
        <w:rPr>
          <w:rFonts w:ascii="Times New Roman" w:hAnsi="Times New Roman"/>
          <w:noProof/>
          <w:lang w:eastAsia="ru-RU"/>
        </w:rPr>
        <w:drawing>
          <wp:inline distT="0" distB="0" distL="0" distR="0" wp14:anchorId="6EA8CBD7" wp14:editId="5CA0E759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BF" w:rsidRPr="0073324D" w:rsidRDefault="00585EBF" w:rsidP="00585EBF">
      <w:pPr>
        <w:pStyle w:val="2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73324D">
        <w:rPr>
          <w:rFonts w:ascii="Times New Roman" w:hAnsi="Times New Roman"/>
          <w:i w:val="0"/>
        </w:rPr>
        <w:t>СОВЕТ БРАТКОВСКОГО СЕЛЬСКОГО ПОСЕЛЕНИЯ</w:t>
      </w:r>
    </w:p>
    <w:p w:rsidR="00585EBF" w:rsidRPr="0073324D" w:rsidRDefault="00585EBF" w:rsidP="00585EBF">
      <w:pPr>
        <w:jc w:val="center"/>
        <w:rPr>
          <w:rFonts w:ascii="Times New Roman" w:hAnsi="Times New Roman"/>
          <w:b/>
          <w:sz w:val="28"/>
          <w:szCs w:val="28"/>
        </w:rPr>
      </w:pPr>
      <w:r w:rsidRPr="0073324D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585EBF" w:rsidRPr="0073324D" w:rsidRDefault="00585EBF" w:rsidP="00585E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5EBF" w:rsidRPr="0073324D" w:rsidRDefault="00585EBF" w:rsidP="00585EBF">
      <w:pPr>
        <w:jc w:val="center"/>
        <w:rPr>
          <w:rFonts w:ascii="Times New Roman" w:hAnsi="Times New Roman"/>
          <w:b/>
          <w:sz w:val="32"/>
          <w:szCs w:val="32"/>
        </w:rPr>
      </w:pPr>
      <w:r w:rsidRPr="0073324D">
        <w:rPr>
          <w:rFonts w:ascii="Times New Roman" w:hAnsi="Times New Roman"/>
          <w:b/>
          <w:sz w:val="32"/>
          <w:szCs w:val="32"/>
        </w:rPr>
        <w:t>РЕШЕНИЕ</w:t>
      </w:r>
    </w:p>
    <w:p w:rsidR="00585EBF" w:rsidRDefault="00585EBF" w:rsidP="00585EBF">
      <w:pPr>
        <w:jc w:val="center"/>
        <w:rPr>
          <w:b/>
        </w:rPr>
      </w:pPr>
    </w:p>
    <w:p w:rsidR="00585EBF" w:rsidRDefault="00585EBF" w:rsidP="00585EBF">
      <w:pPr>
        <w:pStyle w:val="11"/>
        <w:jc w:val="both"/>
        <w:rPr>
          <w:rFonts w:cs="Times New Roman"/>
        </w:rPr>
      </w:pPr>
      <w:r>
        <w:rPr>
          <w:rFonts w:cs="Times New Roman"/>
          <w:b/>
        </w:rPr>
        <w:t xml:space="preserve">от </w:t>
      </w:r>
      <w:r w:rsidR="000A6AD8">
        <w:rPr>
          <w:rFonts w:cs="Times New Roman"/>
          <w:b/>
        </w:rPr>
        <w:t>10 декабря</w:t>
      </w:r>
      <w:r>
        <w:rPr>
          <w:rFonts w:cs="Times New Roman"/>
          <w:b/>
        </w:rPr>
        <w:t xml:space="preserve"> 2020</w:t>
      </w:r>
      <w:r>
        <w:rPr>
          <w:rFonts w:cs="Times New Roman"/>
          <w:b/>
        </w:rPr>
        <w:tab/>
      </w:r>
      <w:r w:rsidR="0073324D">
        <w:rPr>
          <w:rFonts w:cs="Times New Roman"/>
          <w:b/>
        </w:rPr>
        <w:t>года</w:t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>
        <w:rPr>
          <w:rFonts w:cs="Times New Roman"/>
          <w:b/>
        </w:rPr>
        <w:t xml:space="preserve">№ </w:t>
      </w:r>
      <w:r w:rsidR="000A6AD8">
        <w:rPr>
          <w:rFonts w:cs="Times New Roman"/>
          <w:b/>
        </w:rPr>
        <w:t>74</w:t>
      </w:r>
    </w:p>
    <w:p w:rsidR="00585EBF" w:rsidRDefault="00585EBF" w:rsidP="00585EBF">
      <w:pPr>
        <w:pStyle w:val="11"/>
        <w:jc w:val="center"/>
        <w:rPr>
          <w:rFonts w:cs="Times New Roman"/>
        </w:rPr>
      </w:pPr>
      <w:r>
        <w:rPr>
          <w:rFonts w:cs="Times New Roman"/>
        </w:rPr>
        <w:t>с. Братковское</w:t>
      </w:r>
    </w:p>
    <w:p w:rsidR="00585EBF" w:rsidRDefault="00585EBF" w:rsidP="00585EBF">
      <w:pPr>
        <w:pStyle w:val="11"/>
        <w:jc w:val="center"/>
        <w:rPr>
          <w:rFonts w:cs="Times New Roman"/>
        </w:rPr>
      </w:pPr>
    </w:p>
    <w:p w:rsidR="00585EBF" w:rsidRDefault="00585EBF" w:rsidP="00585EBF">
      <w:pPr>
        <w:pStyle w:val="11"/>
        <w:jc w:val="center"/>
        <w:rPr>
          <w:rFonts w:cs="Times New Roman"/>
        </w:rPr>
      </w:pPr>
    </w:p>
    <w:p w:rsidR="00585EBF" w:rsidRDefault="00585EBF" w:rsidP="00585EBF">
      <w:pPr>
        <w:pStyle w:val="11"/>
        <w:jc w:val="center"/>
        <w:rPr>
          <w:b/>
          <w:color w:val="000000"/>
        </w:rPr>
      </w:pPr>
      <w:r>
        <w:rPr>
          <w:rFonts w:cs="Times New Roman"/>
          <w:b/>
          <w:sz w:val="28"/>
          <w:szCs w:val="28"/>
        </w:rPr>
        <w:t>Об отчете об исполнения бюджета Братковского сельского по</w:t>
      </w:r>
      <w:r w:rsidR="000A6AD8">
        <w:rPr>
          <w:rFonts w:cs="Times New Roman"/>
          <w:b/>
          <w:sz w:val="28"/>
          <w:szCs w:val="28"/>
        </w:rPr>
        <w:t>селения Кореновского района за 3</w:t>
      </w:r>
      <w:r>
        <w:rPr>
          <w:rFonts w:cs="Times New Roman"/>
          <w:b/>
          <w:sz w:val="28"/>
          <w:szCs w:val="28"/>
        </w:rPr>
        <w:t xml:space="preserve"> квартал 2020 года</w:t>
      </w:r>
    </w:p>
    <w:p w:rsidR="00585EBF" w:rsidRDefault="00585EBF" w:rsidP="00585EBF">
      <w:pPr>
        <w:rPr>
          <w:b/>
          <w:color w:val="000000"/>
        </w:rPr>
      </w:pPr>
    </w:p>
    <w:p w:rsidR="00585EBF" w:rsidRDefault="00585EBF" w:rsidP="00585EBF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585EBF" w:rsidRPr="0073324D" w:rsidRDefault="00585EBF" w:rsidP="00585EBF">
      <w:pPr>
        <w:pStyle w:val="11"/>
        <w:ind w:firstLine="851"/>
        <w:jc w:val="center"/>
        <w:rPr>
          <w:rFonts w:cs="Times New Roman"/>
          <w:b/>
          <w:sz w:val="28"/>
          <w:szCs w:val="28"/>
        </w:rPr>
      </w:pPr>
    </w:p>
    <w:p w:rsidR="00585EBF" w:rsidRPr="0073324D" w:rsidRDefault="00585EBF" w:rsidP="00585EBF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3324D">
        <w:rPr>
          <w:rFonts w:ascii="Times New Roman" w:hAnsi="Times New Roman"/>
          <w:sz w:val="28"/>
          <w:szCs w:val="28"/>
        </w:rPr>
        <w:t>Рассмотрев отчет администрации Братковского сельского поселения Кореновского района «Об исполнении бюджета Братковского сельского по</w:t>
      </w:r>
      <w:r w:rsidR="000A6AD8">
        <w:rPr>
          <w:rFonts w:ascii="Times New Roman" w:hAnsi="Times New Roman"/>
          <w:sz w:val="28"/>
          <w:szCs w:val="28"/>
        </w:rPr>
        <w:t>селения Кореновского района за 3</w:t>
      </w:r>
      <w:r w:rsidRPr="0073324D">
        <w:rPr>
          <w:rFonts w:ascii="Times New Roman" w:hAnsi="Times New Roman"/>
          <w:sz w:val="28"/>
          <w:szCs w:val="28"/>
        </w:rPr>
        <w:t xml:space="preserve"> квартал 2020 года» </w:t>
      </w:r>
      <w:r w:rsidRPr="007332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324D">
        <w:rPr>
          <w:rFonts w:ascii="Times New Roman" w:hAnsi="Times New Roman"/>
          <w:sz w:val="28"/>
          <w:szCs w:val="28"/>
        </w:rPr>
        <w:t xml:space="preserve">Совет Братковского сельского поселения Кореновского района </w:t>
      </w:r>
      <w:proofErr w:type="gramStart"/>
      <w:r w:rsidRPr="0073324D">
        <w:rPr>
          <w:rFonts w:ascii="Times New Roman" w:hAnsi="Times New Roman"/>
          <w:sz w:val="28"/>
          <w:szCs w:val="28"/>
        </w:rPr>
        <w:t>р</w:t>
      </w:r>
      <w:proofErr w:type="gramEnd"/>
      <w:r w:rsidRPr="0073324D">
        <w:rPr>
          <w:rFonts w:ascii="Times New Roman" w:hAnsi="Times New Roman"/>
          <w:sz w:val="28"/>
          <w:szCs w:val="28"/>
        </w:rPr>
        <w:t xml:space="preserve"> е ш и л:</w:t>
      </w:r>
    </w:p>
    <w:p w:rsidR="00585EBF" w:rsidRPr="0073324D" w:rsidRDefault="00585EBF" w:rsidP="00585EBF">
      <w:pPr>
        <w:pStyle w:val="11"/>
        <w:ind w:firstLine="851"/>
        <w:jc w:val="both"/>
        <w:rPr>
          <w:rFonts w:cs="Times New Roman"/>
          <w:sz w:val="28"/>
          <w:szCs w:val="28"/>
        </w:rPr>
      </w:pPr>
      <w:r w:rsidRPr="0073324D">
        <w:rPr>
          <w:rFonts w:cs="Times New Roman"/>
          <w:sz w:val="28"/>
          <w:szCs w:val="28"/>
        </w:rPr>
        <w:t>1.Принять к сведению отчет «Об исполнении бюджета Братковского сельского поселения Кореновского ра</w:t>
      </w:r>
      <w:r w:rsidR="000A6AD8">
        <w:rPr>
          <w:rFonts w:cs="Times New Roman"/>
          <w:sz w:val="28"/>
          <w:szCs w:val="28"/>
        </w:rPr>
        <w:t>йона за третий</w:t>
      </w:r>
      <w:r w:rsidR="0073324D">
        <w:rPr>
          <w:rFonts w:cs="Times New Roman"/>
          <w:sz w:val="28"/>
          <w:szCs w:val="28"/>
        </w:rPr>
        <w:t xml:space="preserve"> квартал 2020 года</w:t>
      </w:r>
      <w:r w:rsidR="000A6AD8">
        <w:rPr>
          <w:rFonts w:cs="Times New Roman"/>
          <w:sz w:val="28"/>
          <w:szCs w:val="28"/>
        </w:rPr>
        <w:t xml:space="preserve"> по доходам в сумме 13764</w:t>
      </w:r>
      <w:r w:rsidRPr="0073324D">
        <w:rPr>
          <w:rFonts w:cs="Times New Roman"/>
          <w:sz w:val="28"/>
          <w:szCs w:val="28"/>
        </w:rPr>
        <w:t>,0</w:t>
      </w:r>
      <w:r w:rsidR="000A6AD8">
        <w:rPr>
          <w:rFonts w:cs="Times New Roman"/>
          <w:sz w:val="28"/>
          <w:szCs w:val="28"/>
        </w:rPr>
        <w:t xml:space="preserve">7 </w:t>
      </w:r>
      <w:proofErr w:type="spellStart"/>
      <w:r w:rsidR="000A6AD8">
        <w:rPr>
          <w:rFonts w:cs="Times New Roman"/>
          <w:sz w:val="28"/>
          <w:szCs w:val="28"/>
        </w:rPr>
        <w:t>тыс</w:t>
      </w:r>
      <w:proofErr w:type="gramStart"/>
      <w:r w:rsidR="000A6AD8">
        <w:rPr>
          <w:rFonts w:cs="Times New Roman"/>
          <w:sz w:val="28"/>
          <w:szCs w:val="28"/>
        </w:rPr>
        <w:t>.р</w:t>
      </w:r>
      <w:proofErr w:type="gramEnd"/>
      <w:r w:rsidR="000A6AD8">
        <w:rPr>
          <w:rFonts w:cs="Times New Roman"/>
          <w:sz w:val="28"/>
          <w:szCs w:val="28"/>
        </w:rPr>
        <w:t>ублей</w:t>
      </w:r>
      <w:proofErr w:type="spellEnd"/>
      <w:r w:rsidR="000A6AD8">
        <w:rPr>
          <w:rFonts w:cs="Times New Roman"/>
          <w:sz w:val="28"/>
          <w:szCs w:val="28"/>
        </w:rPr>
        <w:t xml:space="preserve"> и по расходам 11784,70</w:t>
      </w:r>
      <w:bookmarkStart w:id="0" w:name="_GoBack"/>
      <w:bookmarkEnd w:id="0"/>
      <w:r w:rsidRPr="0073324D">
        <w:rPr>
          <w:rFonts w:cs="Times New Roman"/>
          <w:sz w:val="28"/>
          <w:szCs w:val="28"/>
        </w:rPr>
        <w:t>тыс.рублей</w:t>
      </w:r>
    </w:p>
    <w:p w:rsidR="00585EBF" w:rsidRPr="0073324D" w:rsidRDefault="00585EBF" w:rsidP="00585EBF">
      <w:pPr>
        <w:pStyle w:val="11"/>
        <w:tabs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  <w:r w:rsidRPr="0073324D">
        <w:rPr>
          <w:rFonts w:cs="Times New Roman"/>
          <w:sz w:val="28"/>
          <w:szCs w:val="28"/>
        </w:rPr>
        <w:t>2. Настоящее решение вступает в силу со дня его подписания.</w:t>
      </w:r>
    </w:p>
    <w:p w:rsidR="00585EBF" w:rsidRPr="0073324D" w:rsidRDefault="00585EBF" w:rsidP="00585EBF">
      <w:pPr>
        <w:pStyle w:val="11"/>
        <w:tabs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</w:p>
    <w:p w:rsidR="00585EBF" w:rsidRPr="0073324D" w:rsidRDefault="00585EBF" w:rsidP="00585EBF">
      <w:pPr>
        <w:pStyle w:val="11"/>
        <w:tabs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</w:p>
    <w:p w:rsidR="00585EBF" w:rsidRDefault="00585EBF" w:rsidP="00585EBF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585EBF" w:rsidRDefault="00585EBF" w:rsidP="00585EBF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Братковского</w:t>
      </w:r>
    </w:p>
    <w:p w:rsidR="00585EBF" w:rsidRDefault="00585EBF" w:rsidP="00585EBF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сельского поселения</w:t>
      </w:r>
    </w:p>
    <w:p w:rsidR="00585EBF" w:rsidRPr="0073324D" w:rsidRDefault="00585EBF" w:rsidP="0073324D">
      <w:pPr>
        <w:pStyle w:val="11"/>
        <w:jc w:val="both"/>
        <w:rPr>
          <w:rFonts w:cs="Times New Roman"/>
          <w:sz w:val="28"/>
          <w:szCs w:val="28"/>
        </w:rPr>
        <w:sectPr w:rsidR="00585EBF" w:rsidRPr="0073324D" w:rsidSect="0073324D">
          <w:pgSz w:w="11906" w:h="16838"/>
          <w:pgMar w:top="284" w:right="567" w:bottom="1134" w:left="1701" w:header="720" w:footer="720" w:gutter="0"/>
          <w:cols w:space="720"/>
        </w:sect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А.В. Демченко</w:t>
      </w:r>
    </w:p>
    <w:p w:rsidR="00733C07" w:rsidRDefault="00733C07"/>
    <w:sectPr w:rsidR="0073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B"/>
    <w:rsid w:val="000A59A6"/>
    <w:rsid w:val="000A6AD8"/>
    <w:rsid w:val="00100499"/>
    <w:rsid w:val="0018378F"/>
    <w:rsid w:val="00203838"/>
    <w:rsid w:val="002238A5"/>
    <w:rsid w:val="00343A88"/>
    <w:rsid w:val="00472A8A"/>
    <w:rsid w:val="004E600D"/>
    <w:rsid w:val="00544BD9"/>
    <w:rsid w:val="00585EBF"/>
    <w:rsid w:val="006B1355"/>
    <w:rsid w:val="0073324D"/>
    <w:rsid w:val="00733C07"/>
    <w:rsid w:val="007F49EB"/>
    <w:rsid w:val="00816ECE"/>
    <w:rsid w:val="008B0590"/>
    <w:rsid w:val="008B4E21"/>
    <w:rsid w:val="00C44300"/>
    <w:rsid w:val="00CB68D7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5E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E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E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E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5E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5E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5E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5E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5E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5E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5E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5E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5E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5E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5EBF"/>
    <w:rPr>
      <w:b/>
      <w:bCs/>
    </w:rPr>
  </w:style>
  <w:style w:type="character" w:styleId="a8">
    <w:name w:val="Emphasis"/>
    <w:basedOn w:val="a0"/>
    <w:uiPriority w:val="20"/>
    <w:qFormat/>
    <w:rsid w:val="00585E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5EBF"/>
    <w:rPr>
      <w:szCs w:val="32"/>
    </w:rPr>
  </w:style>
  <w:style w:type="paragraph" w:styleId="aa">
    <w:name w:val="List Paragraph"/>
    <w:basedOn w:val="a"/>
    <w:uiPriority w:val="34"/>
    <w:qFormat/>
    <w:rsid w:val="00585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EBF"/>
    <w:rPr>
      <w:i/>
    </w:rPr>
  </w:style>
  <w:style w:type="character" w:customStyle="1" w:styleId="22">
    <w:name w:val="Цитата 2 Знак"/>
    <w:basedOn w:val="a0"/>
    <w:link w:val="21"/>
    <w:uiPriority w:val="29"/>
    <w:rsid w:val="00585E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5E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5EBF"/>
    <w:rPr>
      <w:b/>
      <w:i/>
      <w:sz w:val="24"/>
    </w:rPr>
  </w:style>
  <w:style w:type="character" w:styleId="ad">
    <w:name w:val="Subtle Emphasis"/>
    <w:uiPriority w:val="19"/>
    <w:qFormat/>
    <w:rsid w:val="00585E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5E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5E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5E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5E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5EBF"/>
    <w:pPr>
      <w:outlineLvl w:val="9"/>
    </w:pPr>
  </w:style>
  <w:style w:type="paragraph" w:customStyle="1" w:styleId="11">
    <w:name w:val="Без интервала1"/>
    <w:rsid w:val="00585EBF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585E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5E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E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E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E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5E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5E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5E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5E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5E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5E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5E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5E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5E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5E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5EBF"/>
    <w:rPr>
      <w:b/>
      <w:bCs/>
    </w:rPr>
  </w:style>
  <w:style w:type="character" w:styleId="a8">
    <w:name w:val="Emphasis"/>
    <w:basedOn w:val="a0"/>
    <w:uiPriority w:val="20"/>
    <w:qFormat/>
    <w:rsid w:val="00585E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5EBF"/>
    <w:rPr>
      <w:szCs w:val="32"/>
    </w:rPr>
  </w:style>
  <w:style w:type="paragraph" w:styleId="aa">
    <w:name w:val="List Paragraph"/>
    <w:basedOn w:val="a"/>
    <w:uiPriority w:val="34"/>
    <w:qFormat/>
    <w:rsid w:val="00585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EBF"/>
    <w:rPr>
      <w:i/>
    </w:rPr>
  </w:style>
  <w:style w:type="character" w:customStyle="1" w:styleId="22">
    <w:name w:val="Цитата 2 Знак"/>
    <w:basedOn w:val="a0"/>
    <w:link w:val="21"/>
    <w:uiPriority w:val="29"/>
    <w:rsid w:val="00585E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5E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5EBF"/>
    <w:rPr>
      <w:b/>
      <w:i/>
      <w:sz w:val="24"/>
    </w:rPr>
  </w:style>
  <w:style w:type="character" w:styleId="ad">
    <w:name w:val="Subtle Emphasis"/>
    <w:uiPriority w:val="19"/>
    <w:qFormat/>
    <w:rsid w:val="00585E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5E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5E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5E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5E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5EBF"/>
    <w:pPr>
      <w:outlineLvl w:val="9"/>
    </w:pPr>
  </w:style>
  <w:style w:type="paragraph" w:customStyle="1" w:styleId="11">
    <w:name w:val="Без интервала1"/>
    <w:rsid w:val="00585EBF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585E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cp:lastPrinted>2021-01-05T09:29:00Z</cp:lastPrinted>
  <dcterms:created xsi:type="dcterms:W3CDTF">2020-11-12T08:45:00Z</dcterms:created>
  <dcterms:modified xsi:type="dcterms:W3CDTF">2021-01-05T09:30:00Z</dcterms:modified>
</cp:coreProperties>
</file>