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85" w:rsidRDefault="00313385" w:rsidP="00313385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5689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385" w:rsidRDefault="00313385" w:rsidP="00313385">
      <w:pPr>
        <w:jc w:val="center"/>
        <w:rPr>
          <w:sz w:val="28"/>
          <w:szCs w:val="28"/>
        </w:rPr>
      </w:pPr>
    </w:p>
    <w:p w:rsidR="00313385" w:rsidRDefault="00313385" w:rsidP="00313385">
      <w:pPr>
        <w:numPr>
          <w:ilvl w:val="1"/>
          <w:numId w:val="1"/>
        </w:numPr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БРАТКОВСКОЕ СЕЛЬСКОГО ПОСЕЛЕНИЯ</w:t>
      </w:r>
    </w:p>
    <w:p w:rsidR="00313385" w:rsidRDefault="00313385" w:rsidP="00313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313385" w:rsidRDefault="00313385" w:rsidP="00313385">
      <w:pPr>
        <w:jc w:val="center"/>
        <w:rPr>
          <w:b/>
          <w:sz w:val="28"/>
          <w:szCs w:val="28"/>
        </w:rPr>
      </w:pPr>
    </w:p>
    <w:p w:rsidR="00313385" w:rsidRDefault="00313385" w:rsidP="00313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3385" w:rsidRDefault="00313385" w:rsidP="00313385">
      <w:pPr>
        <w:jc w:val="center"/>
        <w:rPr>
          <w:b/>
          <w:sz w:val="28"/>
          <w:szCs w:val="28"/>
        </w:rPr>
      </w:pPr>
    </w:p>
    <w:p w:rsidR="00313385" w:rsidRDefault="00313385" w:rsidP="00313385">
      <w:pPr>
        <w:jc w:val="center"/>
        <w:rPr>
          <w:b/>
          <w:sz w:val="22"/>
          <w:szCs w:val="22"/>
        </w:rPr>
      </w:pPr>
      <w:r>
        <w:rPr>
          <w:b/>
        </w:rPr>
        <w:t>от 11 ноября 2022</w:t>
      </w:r>
      <w:r>
        <w:rPr>
          <w:b/>
        </w:rPr>
        <w:t xml:space="preserve"> года                                                                  </w:t>
      </w:r>
      <w:r>
        <w:rPr>
          <w:b/>
        </w:rPr>
        <w:t xml:space="preserve">                           № 96</w:t>
      </w:r>
    </w:p>
    <w:p w:rsidR="00313385" w:rsidRDefault="00313385" w:rsidP="00313385">
      <w:pPr>
        <w:jc w:val="center"/>
      </w:pPr>
      <w:r>
        <w:t>село Братковское</w:t>
      </w:r>
    </w:p>
    <w:p w:rsidR="00313385" w:rsidRDefault="00313385" w:rsidP="00313385">
      <w:pPr>
        <w:jc w:val="center"/>
        <w:rPr>
          <w:sz w:val="28"/>
          <w:szCs w:val="28"/>
        </w:rPr>
      </w:pPr>
    </w:p>
    <w:p w:rsidR="00313385" w:rsidRDefault="00313385" w:rsidP="00313385">
      <w:pPr>
        <w:jc w:val="center"/>
        <w:rPr>
          <w:sz w:val="28"/>
          <w:szCs w:val="28"/>
        </w:rPr>
      </w:pPr>
    </w:p>
    <w:p w:rsidR="00313385" w:rsidRDefault="00313385" w:rsidP="00313385">
      <w:pPr>
        <w:pStyle w:val="Standard"/>
        <w:jc w:val="center"/>
      </w:pPr>
      <w:r>
        <w:rPr>
          <w:b/>
          <w:sz w:val="28"/>
          <w:szCs w:val="28"/>
        </w:rPr>
        <w:t>О проекте решения Совета Братковского сельского поселения Кореновского района «О выполнении показателей прогноза социально-экономического развития Братковского сельского поселения Кореновского района за 2021 год и плановый период 2022-2023 года по итогам третьего квартала 2021 года»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313385" w:rsidRDefault="00313385" w:rsidP="00313385">
      <w:pPr>
        <w:jc w:val="center"/>
        <w:rPr>
          <w:b/>
          <w:sz w:val="28"/>
          <w:szCs w:val="28"/>
        </w:rPr>
      </w:pPr>
    </w:p>
    <w:p w:rsidR="00313385" w:rsidRDefault="00313385" w:rsidP="00313385">
      <w:pPr>
        <w:jc w:val="both"/>
        <w:rPr>
          <w:b/>
          <w:sz w:val="28"/>
          <w:szCs w:val="28"/>
        </w:rPr>
      </w:pPr>
    </w:p>
    <w:p w:rsidR="00313385" w:rsidRDefault="00313385" w:rsidP="00313385">
      <w:pPr>
        <w:pStyle w:val="Standard"/>
        <w:ind w:firstLine="709"/>
        <w:jc w:val="both"/>
      </w:pPr>
      <w:r>
        <w:rPr>
          <w:sz w:val="28"/>
          <w:szCs w:val="28"/>
        </w:rPr>
        <w:t xml:space="preserve">Рассмотрев проект решения Совета   Братковского сельского поселения Кореновского района </w:t>
      </w:r>
      <w:r w:rsidRPr="00313385">
        <w:rPr>
          <w:sz w:val="28"/>
          <w:szCs w:val="28"/>
        </w:rPr>
        <w:t>«О выполнении показателей прогноза социально-экономического развития Братковского сельского поселения Кореновского района за 2021 год и плановый период 2022-2023 года по итогам третьего квартала 2021 года»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Братковского сельского поселения Кореновского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13385" w:rsidRDefault="00313385" w:rsidP="00313385">
      <w:pPr>
        <w:ind w:firstLine="708"/>
        <w:jc w:val="both"/>
      </w:pPr>
      <w:r>
        <w:rPr>
          <w:sz w:val="28"/>
          <w:szCs w:val="28"/>
        </w:rPr>
        <w:t>1. Одобрить проект решения Совета Братковского сельского поселения Кореновского района</w:t>
      </w:r>
      <w:r>
        <w:rPr>
          <w:sz w:val="28"/>
          <w:szCs w:val="28"/>
        </w:rPr>
        <w:t xml:space="preserve"> </w:t>
      </w:r>
      <w:r w:rsidRPr="00313385">
        <w:rPr>
          <w:sz w:val="28"/>
          <w:szCs w:val="28"/>
        </w:rPr>
        <w:t>«О выполнении показателей прогноза социально-экономического развития Братковского сельского поселения Кореновского района за 2021 год и плановый период 2022-2023 года по итогам третьего квартала 2021 года»</w:t>
      </w:r>
      <w:r>
        <w:rPr>
          <w:sz w:val="28"/>
          <w:szCs w:val="28"/>
        </w:rPr>
        <w:t>.</w:t>
      </w:r>
    </w:p>
    <w:p w:rsidR="00313385" w:rsidRDefault="00313385" w:rsidP="00313385">
      <w:pPr>
        <w:ind w:firstLine="708"/>
        <w:jc w:val="both"/>
      </w:pPr>
      <w:r>
        <w:rPr>
          <w:sz w:val="28"/>
          <w:szCs w:val="28"/>
        </w:rPr>
        <w:t xml:space="preserve">2. Направить информацию </w:t>
      </w:r>
      <w:r w:rsidRPr="00313385">
        <w:rPr>
          <w:sz w:val="28"/>
          <w:szCs w:val="28"/>
        </w:rPr>
        <w:t>«О выполнении показателей прогноза социально-экономического развития Братковского сельского поселения Кореновского района за 2021 год и плановый период 2022-2023 года по итогам третьего квартала 2021 года»</w:t>
      </w:r>
      <w:r>
        <w:rPr>
          <w:sz w:val="28"/>
          <w:szCs w:val="28"/>
        </w:rPr>
        <w:t xml:space="preserve">  на рассмотрение в Совет  Братковского сельского поселения Кореновского района для рассмотрения (приложение).</w:t>
      </w:r>
    </w:p>
    <w:p w:rsidR="00313385" w:rsidRDefault="00313385" w:rsidP="00313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13385" w:rsidRDefault="00313385" w:rsidP="00313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313385" w:rsidRDefault="00313385" w:rsidP="00313385">
      <w:pPr>
        <w:jc w:val="both"/>
        <w:rPr>
          <w:sz w:val="28"/>
          <w:szCs w:val="28"/>
        </w:rPr>
      </w:pPr>
    </w:p>
    <w:p w:rsidR="00313385" w:rsidRDefault="00313385" w:rsidP="00313385">
      <w:pPr>
        <w:jc w:val="both"/>
        <w:rPr>
          <w:sz w:val="28"/>
          <w:szCs w:val="28"/>
        </w:rPr>
      </w:pPr>
    </w:p>
    <w:p w:rsidR="00313385" w:rsidRDefault="00313385" w:rsidP="00313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13385" w:rsidRDefault="00313385" w:rsidP="00313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Братковского сельского поселения </w:t>
      </w:r>
    </w:p>
    <w:p w:rsidR="00313385" w:rsidRDefault="00313385" w:rsidP="00313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13385" w:rsidRDefault="00313385" w:rsidP="00313385">
      <w:pPr>
        <w:jc w:val="center"/>
        <w:rPr>
          <w:sz w:val="28"/>
          <w:szCs w:val="28"/>
        </w:rPr>
      </w:pPr>
    </w:p>
    <w:p w:rsidR="00313385" w:rsidRDefault="00313385" w:rsidP="00313385">
      <w:pPr>
        <w:jc w:val="center"/>
        <w:rPr>
          <w:sz w:val="28"/>
          <w:szCs w:val="28"/>
        </w:rPr>
      </w:pPr>
    </w:p>
    <w:p w:rsidR="00313385" w:rsidRDefault="00313385" w:rsidP="00313385">
      <w:pPr>
        <w:jc w:val="center"/>
        <w:rPr>
          <w:sz w:val="28"/>
          <w:szCs w:val="28"/>
        </w:rPr>
      </w:pPr>
    </w:p>
    <w:p w:rsidR="00313385" w:rsidRDefault="00313385" w:rsidP="00313385">
      <w:pPr>
        <w:jc w:val="center"/>
        <w:rPr>
          <w:sz w:val="28"/>
          <w:szCs w:val="28"/>
        </w:rPr>
      </w:pPr>
    </w:p>
    <w:p w:rsidR="00313385" w:rsidRDefault="00313385" w:rsidP="00313385">
      <w:pPr>
        <w:jc w:val="center"/>
        <w:rPr>
          <w:sz w:val="28"/>
          <w:szCs w:val="28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313385" w:rsidTr="00313385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5" w:rsidRDefault="00313385">
            <w:pPr>
              <w:widowControl w:val="0"/>
              <w:suppressAutoHyphens/>
              <w:autoSpaceDN w:val="0"/>
              <w:spacing w:after="160" w:line="249" w:lineRule="auto"/>
              <w:jc w:val="center"/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5" w:rsidRDefault="0031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313385" w:rsidRDefault="0031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УТВЕРЖДЕН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Братковского сельского поселения</w:t>
            </w:r>
          </w:p>
          <w:p w:rsidR="00313385" w:rsidRDefault="00313385">
            <w:pPr>
              <w:tabs>
                <w:tab w:val="left" w:pos="6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313385" w:rsidRDefault="00313385">
            <w:pPr>
              <w:tabs>
                <w:tab w:val="left" w:pos="6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11.11.2022  № 96</w:t>
            </w:r>
            <w:bookmarkStart w:id="0" w:name="_GoBack"/>
            <w:bookmarkEnd w:id="0"/>
          </w:p>
          <w:p w:rsidR="00313385" w:rsidRDefault="00313385">
            <w:pPr>
              <w:widowControl w:val="0"/>
              <w:suppressAutoHyphens/>
              <w:autoSpaceDN w:val="0"/>
              <w:spacing w:after="160" w:line="249" w:lineRule="auto"/>
              <w:jc w:val="center"/>
              <w:rPr>
                <w:kern w:val="3"/>
                <w:sz w:val="28"/>
                <w:szCs w:val="28"/>
                <w:lang w:eastAsia="en-US"/>
              </w:rPr>
            </w:pPr>
          </w:p>
        </w:tc>
      </w:tr>
    </w:tbl>
    <w:p w:rsidR="00313385" w:rsidRDefault="00313385" w:rsidP="00A67DC4">
      <w:pPr>
        <w:jc w:val="center"/>
        <w:rPr>
          <w:sz w:val="28"/>
          <w:szCs w:val="28"/>
        </w:rPr>
      </w:pPr>
    </w:p>
    <w:p w:rsidR="00A67DC4" w:rsidRDefault="00A67DC4" w:rsidP="00A67D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A67DC4" w:rsidRDefault="00A67DC4" w:rsidP="00A67DC4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A67DC4" w:rsidRDefault="00A67DC4" w:rsidP="00A67DC4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A67DC4" w:rsidRPr="00335D2C" w:rsidRDefault="00A67DC4" w:rsidP="00A67DC4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A67DC4" w:rsidRPr="003A1F79" w:rsidRDefault="00370F38" w:rsidP="00A67D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           2022</w:t>
      </w:r>
      <w:r w:rsidR="00A67DC4">
        <w:rPr>
          <w:b/>
          <w:sz w:val="24"/>
          <w:szCs w:val="24"/>
        </w:rPr>
        <w:t xml:space="preserve"> </w:t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  <w:t xml:space="preserve">№ </w:t>
      </w:r>
    </w:p>
    <w:p w:rsidR="00A67DC4" w:rsidRPr="003A1F79" w:rsidRDefault="00A67DC4" w:rsidP="00A67DC4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</w:t>
      </w:r>
      <w:r w:rsidRPr="003A1F79">
        <w:rPr>
          <w:sz w:val="24"/>
          <w:szCs w:val="24"/>
        </w:rPr>
        <w:t xml:space="preserve"> Братковское</w:t>
      </w:r>
    </w:p>
    <w:p w:rsidR="00A67DC4" w:rsidRDefault="00A67DC4" w:rsidP="00A67DC4">
      <w:pPr>
        <w:rPr>
          <w:sz w:val="28"/>
          <w:szCs w:val="28"/>
        </w:rPr>
      </w:pPr>
    </w:p>
    <w:p w:rsidR="00A67DC4" w:rsidRDefault="00A67DC4" w:rsidP="00A67DC4">
      <w:pPr>
        <w:pStyle w:val="a6"/>
        <w:rPr>
          <w:rFonts w:ascii="Times New Roman" w:hAnsi="Times New Roman"/>
          <w:sz w:val="28"/>
          <w:szCs w:val="28"/>
        </w:rPr>
      </w:pPr>
    </w:p>
    <w:p w:rsidR="00A67DC4" w:rsidRPr="006564F5" w:rsidRDefault="00A67DC4" w:rsidP="00A67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информация</w:t>
      </w:r>
      <w:proofErr w:type="gramEnd"/>
      <w:r>
        <w:rPr>
          <w:b/>
          <w:sz w:val="28"/>
          <w:szCs w:val="28"/>
        </w:rPr>
        <w:t xml:space="preserve"> о выполнении показателей прогноза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>
        <w:rPr>
          <w:b/>
          <w:sz w:val="28"/>
          <w:szCs w:val="28"/>
        </w:rPr>
        <w:t>ения Кореновского</w:t>
      </w:r>
      <w:r w:rsidR="00370F38">
        <w:rPr>
          <w:b/>
          <w:sz w:val="28"/>
          <w:szCs w:val="28"/>
        </w:rPr>
        <w:t xml:space="preserve"> района за 2022 год и плановый период 2023-2024</w:t>
      </w:r>
      <w:r>
        <w:rPr>
          <w:b/>
          <w:sz w:val="28"/>
          <w:szCs w:val="28"/>
        </w:rPr>
        <w:t xml:space="preserve">года </w:t>
      </w:r>
      <w:r w:rsidR="00370F38">
        <w:rPr>
          <w:b/>
          <w:sz w:val="28"/>
          <w:szCs w:val="28"/>
        </w:rPr>
        <w:t>по итогам третьего квартала 2022</w:t>
      </w:r>
      <w:r w:rsidRPr="006564F5">
        <w:rPr>
          <w:b/>
          <w:sz w:val="28"/>
          <w:szCs w:val="28"/>
        </w:rPr>
        <w:t xml:space="preserve"> год</w:t>
      </w:r>
    </w:p>
    <w:p w:rsidR="00A67DC4" w:rsidRPr="006564F5" w:rsidRDefault="00A67DC4" w:rsidP="00A67DC4">
      <w:pPr>
        <w:jc w:val="center"/>
        <w:rPr>
          <w:b/>
          <w:sz w:val="28"/>
          <w:szCs w:val="28"/>
        </w:rPr>
      </w:pPr>
    </w:p>
    <w:p w:rsidR="00A67DC4" w:rsidRPr="006564F5" w:rsidRDefault="00A67DC4" w:rsidP="00A67DC4">
      <w:pPr>
        <w:ind w:firstLine="900"/>
        <w:jc w:val="center"/>
        <w:rPr>
          <w:sz w:val="28"/>
          <w:szCs w:val="28"/>
        </w:rPr>
      </w:pPr>
    </w:p>
    <w:p w:rsidR="00A67DC4" w:rsidRPr="006564F5" w:rsidRDefault="00A67DC4" w:rsidP="00A67DC4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</w:t>
      </w:r>
      <w:r>
        <w:rPr>
          <w:sz w:val="28"/>
          <w:szCs w:val="28"/>
        </w:rPr>
        <w:t>Совет Братковского сельского по</w:t>
      </w:r>
      <w:r w:rsidRPr="006564F5">
        <w:rPr>
          <w:sz w:val="28"/>
          <w:szCs w:val="28"/>
        </w:rPr>
        <w:t xml:space="preserve">селения Кореновского района </w:t>
      </w:r>
      <w:proofErr w:type="gramStart"/>
      <w:r w:rsidRPr="006564F5">
        <w:rPr>
          <w:sz w:val="28"/>
          <w:szCs w:val="28"/>
        </w:rPr>
        <w:t>р</w:t>
      </w:r>
      <w:proofErr w:type="gramEnd"/>
      <w:r w:rsidRPr="006564F5">
        <w:rPr>
          <w:sz w:val="28"/>
          <w:szCs w:val="28"/>
        </w:rPr>
        <w:t xml:space="preserve"> е ш и л:</w:t>
      </w:r>
    </w:p>
    <w:p w:rsidR="00A67DC4" w:rsidRDefault="00A67DC4" w:rsidP="00A67DC4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>1.</w:t>
      </w:r>
      <w:r>
        <w:rPr>
          <w:sz w:val="28"/>
          <w:szCs w:val="28"/>
        </w:rPr>
        <w:t>Принять к сведению информацию о выполнении</w:t>
      </w:r>
      <w:r w:rsidRPr="006564F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и</w:t>
      </w:r>
      <w:r w:rsidRPr="006564F5">
        <w:rPr>
          <w:sz w:val="28"/>
          <w:szCs w:val="28"/>
        </w:rPr>
        <w:t>ндикативного плана социально-экономического развития Братковского сельского посел</w:t>
      </w:r>
      <w:r>
        <w:rPr>
          <w:sz w:val="28"/>
          <w:szCs w:val="28"/>
        </w:rPr>
        <w:t>ения Кореновского ра</w:t>
      </w:r>
      <w:r w:rsidR="00370F38">
        <w:rPr>
          <w:sz w:val="28"/>
          <w:szCs w:val="28"/>
        </w:rPr>
        <w:t>йона на 2022</w:t>
      </w:r>
      <w:r w:rsidRPr="006564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370F38">
        <w:rPr>
          <w:sz w:val="28"/>
          <w:szCs w:val="28"/>
        </w:rPr>
        <w:t>по итогам третьего квартала 2022</w:t>
      </w:r>
      <w:r>
        <w:rPr>
          <w:sz w:val="28"/>
          <w:szCs w:val="28"/>
        </w:rPr>
        <w:t xml:space="preserve"> года</w:t>
      </w:r>
      <w:r w:rsidRPr="006564F5">
        <w:rPr>
          <w:sz w:val="28"/>
          <w:szCs w:val="28"/>
        </w:rPr>
        <w:t xml:space="preserve"> (прилагается).</w:t>
      </w:r>
    </w:p>
    <w:p w:rsidR="00A67DC4" w:rsidRPr="00224D8D" w:rsidRDefault="00A67DC4" w:rsidP="00A67D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67DC4" w:rsidRDefault="00A67DC4" w:rsidP="00A67DC4">
      <w:pPr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>3.Решение вступает в силу после его официального опубликования</w:t>
      </w:r>
    </w:p>
    <w:p w:rsidR="00A67DC4" w:rsidRPr="006564F5" w:rsidRDefault="00A67DC4" w:rsidP="00A67DC4">
      <w:pPr>
        <w:ind w:firstLine="851"/>
        <w:jc w:val="both"/>
        <w:rPr>
          <w:sz w:val="28"/>
          <w:szCs w:val="28"/>
        </w:rPr>
      </w:pPr>
    </w:p>
    <w:p w:rsidR="00A67DC4" w:rsidRPr="006564F5" w:rsidRDefault="00A67DC4" w:rsidP="00A67DC4">
      <w:pPr>
        <w:jc w:val="both"/>
        <w:rPr>
          <w:sz w:val="28"/>
          <w:szCs w:val="28"/>
        </w:rPr>
      </w:pPr>
    </w:p>
    <w:p w:rsidR="00A67DC4" w:rsidRPr="006564F5" w:rsidRDefault="00A67DC4" w:rsidP="00A67DC4">
      <w:pPr>
        <w:ind w:firstLine="900"/>
        <w:jc w:val="both"/>
        <w:rPr>
          <w:sz w:val="28"/>
          <w:szCs w:val="28"/>
        </w:rPr>
      </w:pP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rPr>
          <w:sz w:val="28"/>
          <w:szCs w:val="28"/>
        </w:rPr>
      </w:pPr>
    </w:p>
    <w:p w:rsidR="001857A1" w:rsidRDefault="001857A1" w:rsidP="003D1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tbl>
      <w:tblPr>
        <w:tblpPr w:leftFromText="180" w:rightFromText="180" w:vertAnchor="text" w:tblpY="1"/>
        <w:tblOverlap w:val="never"/>
        <w:tblW w:w="15517" w:type="dxa"/>
        <w:tblInd w:w="108" w:type="dxa"/>
        <w:tblLook w:val="04A0" w:firstRow="1" w:lastRow="0" w:firstColumn="1" w:lastColumn="0" w:noHBand="0" w:noVBand="1"/>
      </w:tblPr>
      <w:tblGrid>
        <w:gridCol w:w="2270"/>
        <w:gridCol w:w="1018"/>
        <w:gridCol w:w="1018"/>
        <w:gridCol w:w="1128"/>
        <w:gridCol w:w="1780"/>
        <w:gridCol w:w="1544"/>
        <w:gridCol w:w="1544"/>
        <w:gridCol w:w="1453"/>
        <w:gridCol w:w="931"/>
        <w:gridCol w:w="950"/>
        <w:gridCol w:w="931"/>
        <w:gridCol w:w="950"/>
      </w:tblGrid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ПРИЛОЖЕНИЕ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к  решению Совета Братковского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370F38" w:rsidP="00A67D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00.00.2022</w:t>
            </w:r>
            <w:r w:rsidR="00A67DC4" w:rsidRPr="00A67DC4">
              <w:rPr>
                <w:color w:val="000000"/>
                <w:sz w:val="28"/>
                <w:szCs w:val="28"/>
              </w:rPr>
              <w:t xml:space="preserve"> г. №</w:t>
            </w:r>
          </w:p>
        </w:tc>
      </w:tr>
      <w:tr w:rsidR="00A67DC4" w:rsidRPr="00A67DC4" w:rsidTr="00081890">
        <w:trPr>
          <w:trHeight w:val="1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660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Информация о выполнении показателей прогноза социально-экономического развития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Братковского сельского посел</w:t>
            </w:r>
            <w:r w:rsidR="00370F38">
              <w:rPr>
                <w:color w:val="000000"/>
                <w:sz w:val="28"/>
                <w:szCs w:val="28"/>
              </w:rPr>
              <w:t>ения Кореновского района за 2022</w:t>
            </w:r>
            <w:r w:rsidRPr="00A67DC4">
              <w:rPr>
                <w:color w:val="000000"/>
                <w:sz w:val="28"/>
                <w:szCs w:val="28"/>
              </w:rPr>
              <w:t xml:space="preserve"> год</w:t>
            </w:r>
            <w:r w:rsidR="00370F38">
              <w:rPr>
                <w:color w:val="000000"/>
                <w:sz w:val="28"/>
                <w:szCs w:val="28"/>
              </w:rPr>
              <w:t xml:space="preserve"> и плановый период 2023-2024</w:t>
            </w:r>
            <w:r>
              <w:rPr>
                <w:color w:val="000000"/>
                <w:sz w:val="28"/>
                <w:szCs w:val="28"/>
              </w:rPr>
              <w:t xml:space="preserve"> года </w:t>
            </w:r>
            <w:r w:rsidR="00081890">
              <w:rPr>
                <w:color w:val="000000"/>
                <w:sz w:val="28"/>
                <w:szCs w:val="28"/>
              </w:rPr>
              <w:t xml:space="preserve">по итогам </w:t>
            </w:r>
            <w:r w:rsidR="00370F38">
              <w:rPr>
                <w:color w:val="000000"/>
                <w:sz w:val="28"/>
                <w:szCs w:val="28"/>
              </w:rPr>
              <w:t>третьего квартала 2022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67DC4" w:rsidRPr="00A67DC4" w:rsidTr="00081890">
        <w:trPr>
          <w:trHeight w:val="345"/>
        </w:trPr>
        <w:tc>
          <w:tcPr>
            <w:tcW w:w="11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081890">
        <w:trPr>
          <w:trHeight w:val="34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67DC4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81890" w:rsidRDefault="00081890" w:rsidP="003D13F6">
      <w:pPr>
        <w:ind w:left="5103" w:firstLine="4820"/>
        <w:jc w:val="center"/>
        <w:rPr>
          <w:color w:val="000000"/>
          <w:sz w:val="28"/>
          <w:szCs w:val="28"/>
        </w:rPr>
      </w:pPr>
    </w:p>
    <w:tbl>
      <w:tblPr>
        <w:tblW w:w="13678" w:type="dxa"/>
        <w:tblInd w:w="103" w:type="dxa"/>
        <w:tblLook w:val="04A0" w:firstRow="1" w:lastRow="0" w:firstColumn="1" w:lastColumn="0" w:noHBand="0" w:noVBand="1"/>
      </w:tblPr>
      <w:tblGrid>
        <w:gridCol w:w="2440"/>
        <w:gridCol w:w="1048"/>
        <w:gridCol w:w="1048"/>
        <w:gridCol w:w="999"/>
        <w:gridCol w:w="1839"/>
        <w:gridCol w:w="1594"/>
        <w:gridCol w:w="1594"/>
        <w:gridCol w:w="1500"/>
        <w:gridCol w:w="958"/>
        <w:gridCol w:w="772"/>
        <w:gridCol w:w="958"/>
        <w:gridCol w:w="772"/>
      </w:tblGrid>
      <w:tr w:rsidR="00081890" w:rsidRPr="00081890" w:rsidTr="00081890">
        <w:trPr>
          <w:trHeight w:val="27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81890">
              <w:rPr>
                <w:color w:val="000000"/>
                <w:sz w:val="22"/>
                <w:szCs w:val="22"/>
              </w:rPr>
              <w:t>Показатель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,е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>деница</w:t>
            </w:r>
            <w:proofErr w:type="spellEnd"/>
            <w:r w:rsidRPr="00081890">
              <w:rPr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081890" w:rsidRDefault="00FE2C38" w:rsidP="00081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 за январь-сентябрь 2021</w:t>
            </w:r>
            <w:r w:rsidR="00081890" w:rsidRPr="00081890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890" w:rsidRPr="00081890" w:rsidRDefault="00FE2C38" w:rsidP="00081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 за январь-сентябрь 2022</w:t>
            </w:r>
            <w:r w:rsidR="00081890" w:rsidRPr="00081890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890" w:rsidRPr="00081890" w:rsidRDefault="00FE2C38" w:rsidP="00081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Прогноз  на 2022</w:t>
            </w:r>
            <w:r w:rsidR="00081890" w:rsidRPr="0008189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081890" w:rsidRDefault="00081890" w:rsidP="00081890">
            <w:pPr>
              <w:jc w:val="center"/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Прогнозируемый темп роста,  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081890" w:rsidRDefault="00FE2C38" w:rsidP="00081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 2022 г. к 2021</w:t>
            </w:r>
            <w:r w:rsidR="00081890" w:rsidRPr="00081890">
              <w:rPr>
                <w:color w:val="000000"/>
                <w:sz w:val="22"/>
                <w:szCs w:val="22"/>
              </w:rPr>
              <w:t xml:space="preserve"> г.,  % (гр.3/гр.2х100)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081890" w:rsidRDefault="00FE2C38" w:rsidP="00081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выполнения прогноза 2022</w:t>
            </w:r>
            <w:r w:rsidR="00081890" w:rsidRPr="00081890">
              <w:rPr>
                <w:color w:val="000000"/>
                <w:sz w:val="22"/>
                <w:szCs w:val="22"/>
              </w:rPr>
              <w:t xml:space="preserve"> года  (гр.3/гр.4х100)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081890" w:rsidRDefault="00081890" w:rsidP="00081890">
            <w:pPr>
              <w:jc w:val="center"/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 xml:space="preserve">Отклонение фактического темпа роста 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 xml:space="preserve"> планового,  % (гр.6-гр.5)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081890" w:rsidRDefault="00FE2C38" w:rsidP="00081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081890" w:rsidRPr="00081890">
              <w:rPr>
                <w:color w:val="000000"/>
                <w:sz w:val="22"/>
                <w:szCs w:val="22"/>
              </w:rPr>
              <w:t xml:space="preserve"> год прогноз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081890" w:rsidRDefault="00FE2C38" w:rsidP="00081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 в % к 2022</w:t>
            </w:r>
            <w:r w:rsidR="00081890" w:rsidRPr="00081890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081890" w:rsidRDefault="00FE2C38" w:rsidP="00081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  <w:r w:rsidR="00081890" w:rsidRPr="00081890">
              <w:rPr>
                <w:color w:val="000000"/>
                <w:sz w:val="22"/>
                <w:szCs w:val="22"/>
              </w:rPr>
              <w:t xml:space="preserve"> год прогноз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081890" w:rsidRDefault="00FE2C38" w:rsidP="00081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 в % к 2023</w:t>
            </w:r>
            <w:r w:rsidR="00081890" w:rsidRPr="00081890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81890" w:rsidRPr="00081890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DD76F8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81890" w:rsidRPr="00081890">
              <w:rPr>
                <w:rFonts w:ascii="Calibri" w:hAnsi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DD76F8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081890" w:rsidRPr="00081890">
              <w:rPr>
                <w:rFonts w:ascii="Calibri" w:hAnsi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DD76F8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="00081890"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DD76F8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81890" w:rsidRPr="00081890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DD76F8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  <w:r w:rsidR="00081890" w:rsidRPr="00081890">
              <w:rPr>
                <w:rFonts w:ascii="Calibri" w:hAnsi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DD76F8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</w:t>
            </w:r>
            <w:r w:rsidR="00081890"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DD76F8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081890"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24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proofErr w:type="gramStart"/>
            <w:r w:rsidRPr="00081890">
              <w:rPr>
                <w:color w:val="000000"/>
                <w:sz w:val="22"/>
                <w:szCs w:val="22"/>
              </w:rPr>
              <w:lastRenderedPageBreak/>
              <w:t>Уровень регистрированной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15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Номинальная начисленная среднемесячная заработная плата, тыс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Прибыль прибыльных предприятий, млн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Обрабатывающие производства ( по крупным и средним предприятиям) тыс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081890" w:rsidRPr="00081890" w:rsidTr="00081890">
        <w:trPr>
          <w:trHeight w:val="154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по крупным и средним предприятиям) </w:t>
            </w:r>
            <w:proofErr w:type="spellStart"/>
            <w:r w:rsidRPr="00081890">
              <w:rPr>
                <w:color w:val="000000"/>
                <w:sz w:val="22"/>
                <w:szCs w:val="22"/>
              </w:rPr>
              <w:t>мил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0818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567E2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081890" w:rsidRPr="00081890" w:rsidTr="00081890">
        <w:trPr>
          <w:trHeight w:val="124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 xml:space="preserve">1. Хлеб и хлебобулочные изделия,  тыс. тонн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2. Мясо и субпродукты пищевые,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-2,3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1890" w:rsidRPr="00081890" w:rsidTr="00081890">
        <w:trPr>
          <w:trHeight w:val="15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 xml:space="preserve">Производство основанных видов сельскохозяйственной продукции в натуральном выражении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Зерно (в весе  после доработки), тыс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186,4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-33,9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339,3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321,4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-17,9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-48,4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Соя,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2,83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70,7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72,9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66,5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-36,7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-147,0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081890" w:rsidRPr="00081890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-7,7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081890" w:rsidRPr="00081890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-7,7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lastRenderedPageBreak/>
              <w:t>Плоды и ягоды,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081890" w:rsidRPr="00081890" w:rsidTr="00081890">
        <w:trPr>
          <w:trHeight w:val="75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Мясо в живой массе (в живом весе), тыс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796,5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-696,5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612,2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-512,2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233,3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-133,3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857,1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81890">
              <w:rPr>
                <w:color w:val="000000"/>
                <w:sz w:val="22"/>
                <w:szCs w:val="22"/>
              </w:rPr>
              <w:t>Молоко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>ыс</w:t>
            </w:r>
            <w:proofErr w:type="spellEnd"/>
            <w:r w:rsidRPr="00081890">
              <w:rPr>
                <w:color w:val="000000"/>
                <w:sz w:val="22"/>
                <w:szCs w:val="22"/>
              </w:rPr>
              <w:t>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2,393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2,967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-7,8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3,068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3,068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1,576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2,629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2,730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166,8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2,730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2,730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0,817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0,338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-10,4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0,338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0,338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Яйца, млн.шт.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129,3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-20,5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Поголовье сельскохозяйственных животных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890" w:rsidRPr="00081890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lastRenderedPageBreak/>
              <w:t>КРС, голов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2812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2758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2759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2821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2821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 xml:space="preserve">в том числе коровы, голов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2230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36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Овцы и козы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Птица, тыс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>олов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69,9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143,9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101,7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69,9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143,9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101,7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Оборот розничной торговли,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57000,0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57532,0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57534,0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57535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57535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908,0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984,0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177,1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-74,6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 xml:space="preserve">Инвестиционная и строительная деятельность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890" w:rsidRPr="00081890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Объем инвестиций в основной капитал за счет всех источников финансирования (по крупным и средним предприятиям), тыс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Малый бизнес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890" w:rsidRPr="00081890" w:rsidTr="00081890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lastRenderedPageBreak/>
              <w:t>Количество субъектов малого предпринимательства, ед. на 1000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73,9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71,3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-2,6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890" w:rsidRPr="00081890" w:rsidTr="00081890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081890" w:rsidRPr="00081890" w:rsidTr="00081890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Количество мест в учреждениях дошкольного образования, ед.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 xml:space="preserve">Численность учащихся в общеобразовательных учреждениях, чел.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</w:tr>
      <w:tr w:rsidR="00081890" w:rsidRPr="00081890" w:rsidTr="00081890">
        <w:trPr>
          <w:trHeight w:val="15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Ввод в эксплуатацию жилых домов предприятиями всех форм собственности, кв.м.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081890" w:rsidRPr="00081890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-1,8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lastRenderedPageBreak/>
              <w:t xml:space="preserve">Протяженность автомобильных дорог местного значения, </w:t>
            </w:r>
            <w:proofErr w:type="gramStart"/>
            <w:r w:rsidRPr="0008189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0818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144,1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144,1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081890" w:rsidRPr="00081890" w:rsidTr="00081890">
        <w:trPr>
          <w:trHeight w:val="36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890" w:rsidRPr="00081890" w:rsidTr="00081890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081890" w:rsidRDefault="00081890" w:rsidP="00081890">
            <w:pPr>
              <w:rPr>
                <w:color w:val="000000"/>
                <w:sz w:val="22"/>
                <w:szCs w:val="22"/>
              </w:rPr>
            </w:pPr>
            <w:r w:rsidRPr="00081890">
              <w:rPr>
                <w:color w:val="000000"/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081890" w:rsidRDefault="00081890" w:rsidP="000818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081890" w:rsidRDefault="00081890" w:rsidP="00081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189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</w:tbl>
    <w:p w:rsidR="003D13F6" w:rsidRDefault="003D13F6" w:rsidP="00081890">
      <w:pPr>
        <w:rPr>
          <w:sz w:val="28"/>
          <w:szCs w:val="28"/>
        </w:rPr>
      </w:pPr>
    </w:p>
    <w:p w:rsidR="00AE6EDC" w:rsidRDefault="00AE6EDC" w:rsidP="00081890">
      <w:pPr>
        <w:rPr>
          <w:sz w:val="28"/>
          <w:szCs w:val="28"/>
        </w:rPr>
      </w:pPr>
      <w:r>
        <w:rPr>
          <w:sz w:val="28"/>
          <w:szCs w:val="28"/>
        </w:rPr>
        <w:t>Глава Братковского</w:t>
      </w:r>
    </w:p>
    <w:p w:rsidR="00AE6EDC" w:rsidRDefault="00AE6EDC" w:rsidP="0008189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E6EDC" w:rsidRPr="00081890" w:rsidRDefault="00AE6EDC" w:rsidP="00081890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     А.В. Демченко</w:t>
      </w:r>
    </w:p>
    <w:sectPr w:rsidR="00AE6EDC" w:rsidRPr="00081890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05B1"/>
    <w:multiLevelType w:val="multilevel"/>
    <w:tmpl w:val="25DCEEF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567E2"/>
    <w:rsid w:val="000607B6"/>
    <w:rsid w:val="00081890"/>
    <w:rsid w:val="000D5E46"/>
    <w:rsid w:val="00110A0C"/>
    <w:rsid w:val="001146AD"/>
    <w:rsid w:val="00152332"/>
    <w:rsid w:val="00164422"/>
    <w:rsid w:val="00176FDA"/>
    <w:rsid w:val="001857A1"/>
    <w:rsid w:val="001950B3"/>
    <w:rsid w:val="001B711E"/>
    <w:rsid w:val="001D3DFB"/>
    <w:rsid w:val="001E100D"/>
    <w:rsid w:val="001F361D"/>
    <w:rsid w:val="00221C70"/>
    <w:rsid w:val="00313385"/>
    <w:rsid w:val="003343A0"/>
    <w:rsid w:val="00356788"/>
    <w:rsid w:val="00370F38"/>
    <w:rsid w:val="00394FD3"/>
    <w:rsid w:val="003B510C"/>
    <w:rsid w:val="003D13F6"/>
    <w:rsid w:val="00437512"/>
    <w:rsid w:val="00455805"/>
    <w:rsid w:val="00456986"/>
    <w:rsid w:val="005149DE"/>
    <w:rsid w:val="00567B0F"/>
    <w:rsid w:val="00573855"/>
    <w:rsid w:val="005745BD"/>
    <w:rsid w:val="005A1EF3"/>
    <w:rsid w:val="005D798C"/>
    <w:rsid w:val="005F23C3"/>
    <w:rsid w:val="00612AA0"/>
    <w:rsid w:val="006348F8"/>
    <w:rsid w:val="00637854"/>
    <w:rsid w:val="00657DBD"/>
    <w:rsid w:val="00676D89"/>
    <w:rsid w:val="006838BF"/>
    <w:rsid w:val="006C5ADC"/>
    <w:rsid w:val="006F2C23"/>
    <w:rsid w:val="00702765"/>
    <w:rsid w:val="00714233"/>
    <w:rsid w:val="0075227E"/>
    <w:rsid w:val="007A7B05"/>
    <w:rsid w:val="007F05A8"/>
    <w:rsid w:val="00861592"/>
    <w:rsid w:val="0088419B"/>
    <w:rsid w:val="0088469C"/>
    <w:rsid w:val="008A421C"/>
    <w:rsid w:val="008B11C6"/>
    <w:rsid w:val="008C46B2"/>
    <w:rsid w:val="00903D93"/>
    <w:rsid w:val="0092493E"/>
    <w:rsid w:val="0098144A"/>
    <w:rsid w:val="009A4195"/>
    <w:rsid w:val="009B2380"/>
    <w:rsid w:val="009B731C"/>
    <w:rsid w:val="009F0DDF"/>
    <w:rsid w:val="00A171F2"/>
    <w:rsid w:val="00A31EB1"/>
    <w:rsid w:val="00A62A0E"/>
    <w:rsid w:val="00A67DC4"/>
    <w:rsid w:val="00A852AA"/>
    <w:rsid w:val="00A8601F"/>
    <w:rsid w:val="00AB3A60"/>
    <w:rsid w:val="00AD766F"/>
    <w:rsid w:val="00AE5E7B"/>
    <w:rsid w:val="00AE6EDC"/>
    <w:rsid w:val="00B014C4"/>
    <w:rsid w:val="00B32725"/>
    <w:rsid w:val="00B67C6F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16860"/>
    <w:rsid w:val="00D4043B"/>
    <w:rsid w:val="00D444FF"/>
    <w:rsid w:val="00D608C7"/>
    <w:rsid w:val="00D9225C"/>
    <w:rsid w:val="00D961EE"/>
    <w:rsid w:val="00DD76F8"/>
    <w:rsid w:val="00DF1951"/>
    <w:rsid w:val="00DF4B6E"/>
    <w:rsid w:val="00DF56E6"/>
    <w:rsid w:val="00DF5D76"/>
    <w:rsid w:val="00E31B43"/>
    <w:rsid w:val="00EC2AC1"/>
    <w:rsid w:val="00EC4BDE"/>
    <w:rsid w:val="00F34D74"/>
    <w:rsid w:val="00F70145"/>
    <w:rsid w:val="00F74D8D"/>
    <w:rsid w:val="00F75014"/>
    <w:rsid w:val="00FE08A4"/>
    <w:rsid w:val="00FE2C38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7DC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DC4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67D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7DC4"/>
    <w:rPr>
      <w:color w:val="800080"/>
      <w:u w:val="single"/>
    </w:rPr>
  </w:style>
  <w:style w:type="paragraph" w:customStyle="1" w:styleId="font5">
    <w:name w:val="font5"/>
    <w:basedOn w:val="a"/>
    <w:rsid w:val="00A67DC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67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67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A67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67DC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67DC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A67DC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Standard">
    <w:name w:val="Standard"/>
    <w:rsid w:val="003133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63</cp:revision>
  <cp:lastPrinted>2018-10-26T07:21:00Z</cp:lastPrinted>
  <dcterms:created xsi:type="dcterms:W3CDTF">2018-04-24T12:54:00Z</dcterms:created>
  <dcterms:modified xsi:type="dcterms:W3CDTF">2022-11-15T07:32:00Z</dcterms:modified>
</cp:coreProperties>
</file>