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D4" w:rsidRDefault="00A513AD" w:rsidP="007C29D4">
      <w:pPr>
        <w:jc w:val="center"/>
        <w:rPr>
          <w:noProof/>
          <w:sz w:val="28"/>
          <w:szCs w:val="28"/>
          <w:lang w:eastAsia="ru-RU"/>
        </w:rPr>
      </w:pPr>
      <w:r>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3.2pt;height:54pt;visibility:visible;mso-wrap-style:square">
            <v:imagedata r:id="rId8" o:title=""/>
          </v:shape>
        </w:pict>
      </w:r>
    </w:p>
    <w:p w:rsidR="007C29D4" w:rsidRDefault="007C29D4" w:rsidP="007C29D4">
      <w:pPr>
        <w:jc w:val="center"/>
        <w:rPr>
          <w:sz w:val="28"/>
          <w:szCs w:val="28"/>
        </w:rPr>
      </w:pPr>
    </w:p>
    <w:p w:rsidR="007C29D4" w:rsidRDefault="007C29D4" w:rsidP="007C29D4">
      <w:pPr>
        <w:pStyle w:val="2"/>
        <w:numPr>
          <w:ilvl w:val="1"/>
          <w:numId w:val="19"/>
        </w:numPr>
        <w:ind w:left="0" w:firstLine="0"/>
        <w:rPr>
          <w:sz w:val="28"/>
          <w:szCs w:val="28"/>
        </w:rPr>
      </w:pPr>
      <w:r>
        <w:t>АДМИНИСТРАЦИИ БРАТКОВСКОЕ СЕЛЬСКОГО ПОСЕЛЕНИЯ</w:t>
      </w:r>
    </w:p>
    <w:p w:rsidR="007C29D4" w:rsidRDefault="007C29D4" w:rsidP="007C29D4">
      <w:pPr>
        <w:jc w:val="center"/>
        <w:rPr>
          <w:b/>
          <w:sz w:val="28"/>
          <w:szCs w:val="28"/>
        </w:rPr>
      </w:pPr>
      <w:r>
        <w:rPr>
          <w:b/>
          <w:sz w:val="28"/>
          <w:szCs w:val="28"/>
        </w:rPr>
        <w:t>КОРЕНОВСКОГО РАЙОНА</w:t>
      </w:r>
    </w:p>
    <w:p w:rsidR="007C29D4" w:rsidRDefault="007C29D4" w:rsidP="007C29D4">
      <w:pPr>
        <w:jc w:val="center"/>
        <w:rPr>
          <w:b/>
          <w:sz w:val="24"/>
          <w:szCs w:val="24"/>
        </w:rPr>
      </w:pPr>
    </w:p>
    <w:p w:rsidR="007C29D4" w:rsidRDefault="007C29D4" w:rsidP="007C29D4">
      <w:pPr>
        <w:jc w:val="center"/>
        <w:rPr>
          <w:b/>
          <w:sz w:val="32"/>
          <w:szCs w:val="32"/>
        </w:rPr>
      </w:pPr>
      <w:r>
        <w:rPr>
          <w:b/>
          <w:sz w:val="32"/>
          <w:szCs w:val="32"/>
        </w:rPr>
        <w:t>ПОСТАНОВЛЕНИЕ</w:t>
      </w:r>
    </w:p>
    <w:p w:rsidR="007C29D4" w:rsidRDefault="007C29D4" w:rsidP="007C29D4">
      <w:pPr>
        <w:jc w:val="center"/>
        <w:rPr>
          <w:b/>
          <w:sz w:val="32"/>
          <w:szCs w:val="32"/>
        </w:rPr>
      </w:pPr>
    </w:p>
    <w:p w:rsidR="007C29D4" w:rsidRDefault="007C29D4" w:rsidP="007C29D4">
      <w:pPr>
        <w:rPr>
          <w:b/>
          <w:sz w:val="24"/>
          <w:szCs w:val="24"/>
        </w:rPr>
      </w:pPr>
      <w:bookmarkStart w:id="0" w:name="_GoBack"/>
      <w:bookmarkEnd w:id="0"/>
      <w:r>
        <w:rPr>
          <w:b/>
          <w:sz w:val="24"/>
          <w:szCs w:val="24"/>
        </w:rPr>
        <w:t xml:space="preserve">от  </w:t>
      </w:r>
      <w:r w:rsidR="00D339C9">
        <w:rPr>
          <w:b/>
          <w:sz w:val="24"/>
          <w:szCs w:val="24"/>
        </w:rPr>
        <w:t xml:space="preserve"> </w:t>
      </w:r>
      <w:r>
        <w:rPr>
          <w:b/>
          <w:sz w:val="24"/>
          <w:szCs w:val="24"/>
        </w:rPr>
        <w:t xml:space="preserve"> 2019 года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7C29D4" w:rsidRDefault="007C29D4" w:rsidP="007C29D4">
      <w:pPr>
        <w:jc w:val="center"/>
        <w:rPr>
          <w:sz w:val="24"/>
          <w:szCs w:val="24"/>
        </w:rPr>
      </w:pPr>
      <w:r>
        <w:rPr>
          <w:sz w:val="24"/>
          <w:szCs w:val="24"/>
        </w:rPr>
        <w:t>село Братковское</w:t>
      </w:r>
    </w:p>
    <w:p w:rsidR="00F16609" w:rsidRDefault="00F16609">
      <w:pPr>
        <w:jc w:val="center"/>
        <w:rPr>
          <w:sz w:val="24"/>
        </w:rPr>
      </w:pPr>
    </w:p>
    <w:p w:rsidR="009A68BB" w:rsidRDefault="009A68BB">
      <w:pPr>
        <w:jc w:val="center"/>
        <w:rPr>
          <w:sz w:val="24"/>
        </w:rPr>
      </w:pPr>
    </w:p>
    <w:p w:rsidR="00B1072A" w:rsidRPr="00B1072A" w:rsidRDefault="00B1072A" w:rsidP="00B1072A">
      <w:pPr>
        <w:suppressAutoHyphens w:val="0"/>
        <w:jc w:val="center"/>
        <w:rPr>
          <w:b/>
          <w:sz w:val="28"/>
          <w:szCs w:val="28"/>
          <w:lang w:eastAsia="ru-RU"/>
        </w:rPr>
      </w:pPr>
      <w:r w:rsidRPr="00B1072A">
        <w:rPr>
          <w:b/>
          <w:sz w:val="28"/>
          <w:szCs w:val="28"/>
          <w:lang w:eastAsia="ru-RU"/>
        </w:rPr>
        <w:t xml:space="preserve">О назначении публичных слушаний </w:t>
      </w:r>
      <w:proofErr w:type="gramStart"/>
      <w:r w:rsidRPr="00B1072A">
        <w:rPr>
          <w:b/>
          <w:sz w:val="28"/>
          <w:szCs w:val="28"/>
          <w:lang w:eastAsia="ru-RU"/>
        </w:rPr>
        <w:t>в</w:t>
      </w:r>
      <w:proofErr w:type="gramEnd"/>
      <w:r w:rsidRPr="00B1072A">
        <w:rPr>
          <w:b/>
          <w:sz w:val="28"/>
          <w:szCs w:val="28"/>
          <w:lang w:eastAsia="ru-RU"/>
        </w:rPr>
        <w:t xml:space="preserve"> </w:t>
      </w:r>
    </w:p>
    <w:p w:rsidR="00B1072A" w:rsidRDefault="007C29D4" w:rsidP="00B1072A">
      <w:pPr>
        <w:suppressAutoHyphens w:val="0"/>
        <w:jc w:val="center"/>
        <w:rPr>
          <w:b/>
          <w:sz w:val="28"/>
          <w:szCs w:val="28"/>
          <w:lang w:eastAsia="ru-RU"/>
        </w:rPr>
      </w:pPr>
      <w:r>
        <w:rPr>
          <w:b/>
          <w:sz w:val="28"/>
          <w:szCs w:val="28"/>
          <w:lang w:eastAsia="ru-RU"/>
        </w:rPr>
        <w:t xml:space="preserve">Братковском </w:t>
      </w:r>
      <w:r w:rsidR="00B1072A" w:rsidRPr="00B1072A">
        <w:rPr>
          <w:b/>
          <w:sz w:val="28"/>
          <w:szCs w:val="28"/>
          <w:lang w:eastAsia="ru-RU"/>
        </w:rPr>
        <w:t xml:space="preserve"> сельском </w:t>
      </w:r>
      <w:proofErr w:type="gramStart"/>
      <w:r w:rsidR="00B1072A" w:rsidRPr="00B1072A">
        <w:rPr>
          <w:b/>
          <w:sz w:val="28"/>
          <w:szCs w:val="28"/>
          <w:lang w:eastAsia="ru-RU"/>
        </w:rPr>
        <w:t>поселении</w:t>
      </w:r>
      <w:proofErr w:type="gramEnd"/>
      <w:r w:rsidR="00B1072A" w:rsidRPr="00B1072A">
        <w:rPr>
          <w:b/>
          <w:sz w:val="28"/>
          <w:szCs w:val="28"/>
          <w:lang w:eastAsia="ru-RU"/>
        </w:rPr>
        <w:t xml:space="preserve"> Кореновского района</w:t>
      </w:r>
    </w:p>
    <w:p w:rsidR="00B1072A" w:rsidRPr="00B1072A" w:rsidRDefault="00B1072A" w:rsidP="00B1072A">
      <w:pPr>
        <w:suppressAutoHyphens w:val="0"/>
        <w:jc w:val="center"/>
        <w:rPr>
          <w:b/>
          <w:sz w:val="28"/>
          <w:szCs w:val="28"/>
          <w:lang w:eastAsia="ru-RU"/>
        </w:rPr>
      </w:pPr>
    </w:p>
    <w:p w:rsidR="00B1072A" w:rsidRPr="00B1072A" w:rsidRDefault="00B1072A" w:rsidP="00B1072A">
      <w:pPr>
        <w:suppressAutoHyphens w:val="0"/>
        <w:ind w:firstLine="709"/>
        <w:jc w:val="both"/>
        <w:rPr>
          <w:sz w:val="28"/>
          <w:szCs w:val="28"/>
          <w:lang w:eastAsia="ru-RU"/>
        </w:rPr>
      </w:pPr>
      <w:proofErr w:type="gramStart"/>
      <w:r w:rsidRPr="00B1072A">
        <w:rPr>
          <w:sz w:val="28"/>
          <w:szCs w:val="28"/>
          <w:lang w:eastAsia="ru-RU"/>
        </w:rPr>
        <w:t xml:space="preserve">В целях соблюдения прав жителей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 в соответствии с Федеральным законом Российской Федерации от 06 октября 2003 года № 131-ФЗ «Об организации местного самоуправления в Российской Федерации»,  решением Совета </w:t>
      </w:r>
      <w:r w:rsidR="007C29D4">
        <w:rPr>
          <w:sz w:val="28"/>
          <w:szCs w:val="28"/>
          <w:lang w:eastAsia="ru-RU"/>
        </w:rPr>
        <w:t>Братковского</w:t>
      </w:r>
      <w:r w:rsidRPr="00B1072A">
        <w:rPr>
          <w:sz w:val="28"/>
          <w:szCs w:val="28"/>
          <w:lang w:eastAsia="ru-RU"/>
        </w:rPr>
        <w:t xml:space="preserve"> </w:t>
      </w:r>
      <w:r w:rsidR="00DA4C25">
        <w:rPr>
          <w:sz w:val="28"/>
          <w:szCs w:val="28"/>
          <w:lang w:eastAsia="ru-RU"/>
        </w:rPr>
        <w:t xml:space="preserve">     </w:t>
      </w:r>
      <w:r w:rsidRPr="00B1072A">
        <w:rPr>
          <w:sz w:val="28"/>
          <w:szCs w:val="28"/>
          <w:lang w:eastAsia="ru-RU"/>
        </w:rPr>
        <w:t xml:space="preserve">сельского </w:t>
      </w:r>
      <w:r w:rsidR="00DA4C25">
        <w:rPr>
          <w:sz w:val="28"/>
          <w:szCs w:val="28"/>
          <w:lang w:eastAsia="ru-RU"/>
        </w:rPr>
        <w:t xml:space="preserve">     </w:t>
      </w:r>
      <w:r w:rsidRPr="00B1072A">
        <w:rPr>
          <w:sz w:val="28"/>
          <w:szCs w:val="28"/>
          <w:lang w:eastAsia="ru-RU"/>
        </w:rPr>
        <w:t xml:space="preserve">поселения </w:t>
      </w:r>
      <w:r w:rsidR="00DA4C25">
        <w:rPr>
          <w:sz w:val="28"/>
          <w:szCs w:val="28"/>
          <w:lang w:eastAsia="ru-RU"/>
        </w:rPr>
        <w:t xml:space="preserve">     </w:t>
      </w:r>
      <w:r w:rsidRPr="00B1072A">
        <w:rPr>
          <w:sz w:val="28"/>
          <w:szCs w:val="28"/>
          <w:lang w:eastAsia="ru-RU"/>
        </w:rPr>
        <w:t xml:space="preserve">Кореновского </w:t>
      </w:r>
      <w:r w:rsidR="007C29D4">
        <w:rPr>
          <w:sz w:val="28"/>
          <w:szCs w:val="28"/>
          <w:lang w:eastAsia="ru-RU"/>
        </w:rPr>
        <w:t xml:space="preserve">    24 октября 2018 года </w:t>
      </w:r>
      <w:r w:rsidR="008F6E5B">
        <w:rPr>
          <w:sz w:val="28"/>
          <w:szCs w:val="28"/>
          <w:lang w:eastAsia="ru-RU"/>
        </w:rPr>
        <w:t xml:space="preserve">№ 253 </w:t>
      </w:r>
      <w:r w:rsidRPr="00B1072A">
        <w:rPr>
          <w:sz w:val="28"/>
          <w:szCs w:val="28"/>
          <w:lang w:eastAsia="ru-RU"/>
        </w:rPr>
        <w:t xml:space="preserve"> «Об утверждении Положения о порядке организации и проведения публичных слушаний, общественных обсуждений в </w:t>
      </w:r>
      <w:r w:rsidR="008F6E5B">
        <w:rPr>
          <w:sz w:val="28"/>
          <w:szCs w:val="28"/>
          <w:lang w:eastAsia="ru-RU"/>
        </w:rPr>
        <w:t>Братковском</w:t>
      </w:r>
      <w:r w:rsidRPr="00B1072A">
        <w:rPr>
          <w:sz w:val="28"/>
          <w:szCs w:val="28"/>
          <w:lang w:eastAsia="ru-RU"/>
        </w:rPr>
        <w:t xml:space="preserve"> сельском поселении Кореновского района</w:t>
      </w:r>
      <w:r w:rsidRPr="00B1072A">
        <w:rPr>
          <w:b/>
          <w:sz w:val="28"/>
          <w:szCs w:val="28"/>
          <w:lang w:eastAsia="ru-RU"/>
        </w:rPr>
        <w:t>»</w:t>
      </w:r>
      <w:r w:rsidR="00931684">
        <w:rPr>
          <w:b/>
          <w:sz w:val="28"/>
          <w:szCs w:val="28"/>
          <w:lang w:eastAsia="ru-RU"/>
        </w:rPr>
        <w:t xml:space="preserve"> </w:t>
      </w:r>
      <w:r w:rsidR="00931684" w:rsidRPr="00E13980">
        <w:rPr>
          <w:sz w:val="28"/>
          <w:szCs w:val="28"/>
          <w:lang w:eastAsia="ru-RU"/>
        </w:rPr>
        <w:t>(с</w:t>
      </w:r>
      <w:proofErr w:type="gramEnd"/>
      <w:r w:rsidR="00931684" w:rsidRPr="00E13980">
        <w:rPr>
          <w:sz w:val="28"/>
          <w:szCs w:val="28"/>
          <w:lang w:eastAsia="ru-RU"/>
        </w:rPr>
        <w:t xml:space="preserve"> изменениями от 27 марта 2019 года №280)</w:t>
      </w:r>
      <w:r w:rsidRPr="00E13980">
        <w:rPr>
          <w:sz w:val="28"/>
          <w:szCs w:val="28"/>
          <w:lang w:eastAsia="ru-RU"/>
        </w:rPr>
        <w:t>,</w:t>
      </w:r>
      <w:r w:rsidRPr="00B1072A">
        <w:rPr>
          <w:sz w:val="28"/>
          <w:szCs w:val="28"/>
          <w:lang w:eastAsia="ru-RU"/>
        </w:rPr>
        <w:t xml:space="preserve"> уставом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w:t>
      </w:r>
      <w:r w:rsidRPr="00B1072A">
        <w:rPr>
          <w:b/>
          <w:sz w:val="28"/>
          <w:szCs w:val="28"/>
          <w:lang w:eastAsia="ru-RU"/>
        </w:rPr>
        <w:t xml:space="preserve"> </w:t>
      </w:r>
      <w:r w:rsidRPr="00B1072A">
        <w:rPr>
          <w:sz w:val="28"/>
          <w:szCs w:val="28"/>
          <w:lang w:eastAsia="ru-RU"/>
        </w:rPr>
        <w:t xml:space="preserve">администрация </w:t>
      </w:r>
      <w:r w:rsidR="007C29D4">
        <w:rPr>
          <w:sz w:val="28"/>
          <w:szCs w:val="28"/>
          <w:lang w:eastAsia="ru-RU"/>
        </w:rPr>
        <w:t>Братковского</w:t>
      </w:r>
      <w:r w:rsidRPr="00B1072A">
        <w:rPr>
          <w:sz w:val="28"/>
          <w:szCs w:val="28"/>
          <w:lang w:eastAsia="ru-RU"/>
        </w:rPr>
        <w:t xml:space="preserve"> </w:t>
      </w:r>
      <w:r w:rsidR="006A5FDF">
        <w:rPr>
          <w:sz w:val="28"/>
          <w:szCs w:val="28"/>
          <w:lang w:eastAsia="ru-RU"/>
        </w:rPr>
        <w:t xml:space="preserve">     </w:t>
      </w:r>
      <w:r w:rsidRPr="00B1072A">
        <w:rPr>
          <w:sz w:val="28"/>
          <w:szCs w:val="28"/>
          <w:lang w:eastAsia="ru-RU"/>
        </w:rPr>
        <w:t xml:space="preserve">сельского </w:t>
      </w:r>
      <w:r w:rsidR="006A5FDF">
        <w:rPr>
          <w:sz w:val="28"/>
          <w:szCs w:val="28"/>
          <w:lang w:eastAsia="ru-RU"/>
        </w:rPr>
        <w:t xml:space="preserve">        </w:t>
      </w:r>
      <w:r w:rsidRPr="00B1072A">
        <w:rPr>
          <w:sz w:val="28"/>
          <w:szCs w:val="28"/>
          <w:lang w:eastAsia="ru-RU"/>
        </w:rPr>
        <w:t>поселения</w:t>
      </w:r>
      <w:r w:rsidR="006A5FDF">
        <w:rPr>
          <w:sz w:val="28"/>
          <w:szCs w:val="28"/>
          <w:lang w:eastAsia="ru-RU"/>
        </w:rPr>
        <w:t xml:space="preserve"> </w:t>
      </w:r>
      <w:r w:rsidRPr="00B1072A">
        <w:rPr>
          <w:sz w:val="28"/>
          <w:szCs w:val="28"/>
          <w:lang w:eastAsia="ru-RU"/>
        </w:rPr>
        <w:t xml:space="preserve"> </w:t>
      </w:r>
      <w:r w:rsidR="006A5FDF">
        <w:rPr>
          <w:sz w:val="28"/>
          <w:szCs w:val="28"/>
          <w:lang w:eastAsia="ru-RU"/>
        </w:rPr>
        <w:t xml:space="preserve">         </w:t>
      </w:r>
      <w:r w:rsidRPr="00B1072A">
        <w:rPr>
          <w:sz w:val="28"/>
          <w:szCs w:val="28"/>
          <w:lang w:eastAsia="ru-RU"/>
        </w:rPr>
        <w:t>Кореновского</w:t>
      </w:r>
      <w:r w:rsidR="006A5FDF">
        <w:rPr>
          <w:sz w:val="28"/>
          <w:szCs w:val="28"/>
          <w:lang w:eastAsia="ru-RU"/>
        </w:rPr>
        <w:t xml:space="preserve">       </w:t>
      </w:r>
      <w:r w:rsidR="00931684">
        <w:rPr>
          <w:sz w:val="28"/>
          <w:szCs w:val="28"/>
          <w:lang w:eastAsia="ru-RU"/>
        </w:rPr>
        <w:t xml:space="preserve"> района                  </w:t>
      </w:r>
      <w:proofErr w:type="gramStart"/>
      <w:r w:rsidR="00931684">
        <w:rPr>
          <w:sz w:val="28"/>
          <w:szCs w:val="28"/>
          <w:lang w:eastAsia="ru-RU"/>
        </w:rPr>
        <w:t>п</w:t>
      </w:r>
      <w:proofErr w:type="gramEnd"/>
      <w:r w:rsidR="00931684">
        <w:rPr>
          <w:sz w:val="28"/>
          <w:szCs w:val="28"/>
          <w:lang w:eastAsia="ru-RU"/>
        </w:rPr>
        <w:t xml:space="preserve"> о с </w:t>
      </w:r>
      <w:r w:rsidRPr="00B1072A">
        <w:rPr>
          <w:sz w:val="28"/>
          <w:szCs w:val="28"/>
          <w:lang w:eastAsia="ru-RU"/>
        </w:rPr>
        <w:t>т а н о в л я е т:</w:t>
      </w:r>
    </w:p>
    <w:p w:rsidR="00B1072A" w:rsidRPr="00B1072A" w:rsidRDefault="00B1072A" w:rsidP="00B1072A">
      <w:pPr>
        <w:suppressAutoHyphens w:val="0"/>
        <w:ind w:firstLine="709"/>
        <w:jc w:val="both"/>
        <w:rPr>
          <w:sz w:val="28"/>
          <w:szCs w:val="28"/>
          <w:lang w:eastAsia="ru-RU"/>
        </w:rPr>
      </w:pPr>
      <w:r w:rsidRPr="00B1072A">
        <w:rPr>
          <w:sz w:val="28"/>
          <w:szCs w:val="28"/>
          <w:lang w:eastAsia="ru-RU"/>
        </w:rPr>
        <w:t xml:space="preserve">1. </w:t>
      </w:r>
      <w:proofErr w:type="gramStart"/>
      <w:r w:rsidRPr="00B1072A">
        <w:rPr>
          <w:sz w:val="28"/>
          <w:szCs w:val="28"/>
          <w:lang w:eastAsia="ru-RU"/>
        </w:rPr>
        <w:t xml:space="preserve">Назначить публичные слушания по проекту постановления администрации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 «О внесении проекта решения Совета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 «О внесении изменений в решение Совета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w:t>
      </w:r>
      <w:r w:rsidR="008F6E5B">
        <w:rPr>
          <w:sz w:val="28"/>
          <w:szCs w:val="28"/>
          <w:lang w:eastAsia="ru-RU"/>
        </w:rPr>
        <w:t xml:space="preserve"> от 06 декабря 2017 года № 211</w:t>
      </w:r>
      <w:r w:rsidRPr="00B1072A">
        <w:rPr>
          <w:sz w:val="28"/>
          <w:szCs w:val="28"/>
          <w:lang w:eastAsia="ru-RU"/>
        </w:rPr>
        <w:t xml:space="preserve"> «Об утверждении Правил  благоустройства  территории </w:t>
      </w:r>
      <w:r w:rsidR="007C29D4">
        <w:rPr>
          <w:sz w:val="28"/>
          <w:szCs w:val="28"/>
          <w:lang w:eastAsia="ru-RU"/>
        </w:rPr>
        <w:t>Братковского</w:t>
      </w:r>
      <w:r w:rsidRPr="00B1072A">
        <w:rPr>
          <w:sz w:val="28"/>
          <w:szCs w:val="28"/>
          <w:lang w:eastAsia="ru-RU"/>
        </w:rPr>
        <w:t xml:space="preserve"> сельского  </w:t>
      </w:r>
      <w:r w:rsidR="008F6E5B">
        <w:rPr>
          <w:sz w:val="28"/>
          <w:szCs w:val="28"/>
          <w:lang w:eastAsia="ru-RU"/>
        </w:rPr>
        <w:t xml:space="preserve">поселения Кореновского района» </w:t>
      </w:r>
      <w:r w:rsidRPr="00B1072A">
        <w:rPr>
          <w:sz w:val="28"/>
          <w:szCs w:val="28"/>
          <w:lang w:eastAsia="ru-RU"/>
        </w:rPr>
        <w:t xml:space="preserve"> (приложение №1).</w:t>
      </w:r>
      <w:proofErr w:type="gramEnd"/>
    </w:p>
    <w:p w:rsidR="00B1072A" w:rsidRPr="00B1072A" w:rsidRDefault="00B1072A" w:rsidP="00B1072A">
      <w:pPr>
        <w:suppressAutoHyphens w:val="0"/>
        <w:ind w:firstLine="709"/>
        <w:jc w:val="both"/>
        <w:rPr>
          <w:sz w:val="28"/>
          <w:szCs w:val="28"/>
          <w:lang w:eastAsia="ru-RU"/>
        </w:rPr>
      </w:pPr>
      <w:r w:rsidRPr="00B1072A">
        <w:rPr>
          <w:sz w:val="28"/>
          <w:szCs w:val="28"/>
          <w:lang w:eastAsia="ru-RU"/>
        </w:rPr>
        <w:t xml:space="preserve">2. Назначить число, время, и место проведения слушаний на </w:t>
      </w:r>
      <w:r w:rsidR="008F6E5B">
        <w:rPr>
          <w:sz w:val="28"/>
          <w:szCs w:val="28"/>
          <w:lang w:eastAsia="ru-RU"/>
        </w:rPr>
        <w:t>13</w:t>
      </w:r>
      <w:r w:rsidR="009C71E7">
        <w:rPr>
          <w:sz w:val="28"/>
          <w:szCs w:val="28"/>
          <w:lang w:eastAsia="ru-RU"/>
        </w:rPr>
        <w:t xml:space="preserve"> мая</w:t>
      </w:r>
      <w:r w:rsidRPr="00B1072A">
        <w:rPr>
          <w:sz w:val="28"/>
          <w:szCs w:val="28"/>
          <w:lang w:eastAsia="ru-RU"/>
        </w:rPr>
        <w:t xml:space="preserve"> 2019 года в 14 часов 00 минут по адресу: </w:t>
      </w:r>
      <w:r w:rsidR="00D673B4">
        <w:rPr>
          <w:sz w:val="28"/>
          <w:szCs w:val="28"/>
          <w:lang w:eastAsia="ru-RU"/>
        </w:rPr>
        <w:t>село Братковское</w:t>
      </w:r>
      <w:r w:rsidRPr="00B1072A">
        <w:rPr>
          <w:sz w:val="28"/>
          <w:szCs w:val="28"/>
          <w:lang w:eastAsia="ru-RU"/>
        </w:rPr>
        <w:t>, улица</w:t>
      </w:r>
      <w:r w:rsidR="008F6E5B">
        <w:rPr>
          <w:sz w:val="28"/>
          <w:szCs w:val="28"/>
          <w:lang w:eastAsia="ru-RU"/>
        </w:rPr>
        <w:t xml:space="preserve"> Центральная</w:t>
      </w:r>
      <w:r w:rsidRPr="00B1072A">
        <w:rPr>
          <w:sz w:val="28"/>
          <w:szCs w:val="28"/>
          <w:lang w:eastAsia="ru-RU"/>
        </w:rPr>
        <w:t xml:space="preserve">, </w:t>
      </w:r>
      <w:r w:rsidR="008F6E5B">
        <w:rPr>
          <w:sz w:val="28"/>
          <w:szCs w:val="28"/>
          <w:lang w:eastAsia="ru-RU"/>
        </w:rPr>
        <w:t>82.</w:t>
      </w:r>
    </w:p>
    <w:p w:rsidR="00B1072A" w:rsidRPr="00B1072A" w:rsidRDefault="00B1072A" w:rsidP="00B1072A">
      <w:pPr>
        <w:suppressAutoHyphens w:val="0"/>
        <w:ind w:firstLine="709"/>
        <w:jc w:val="both"/>
        <w:rPr>
          <w:sz w:val="28"/>
          <w:szCs w:val="28"/>
          <w:lang w:eastAsia="ru-RU"/>
        </w:rPr>
      </w:pPr>
      <w:r w:rsidRPr="00B1072A">
        <w:rPr>
          <w:sz w:val="28"/>
          <w:szCs w:val="28"/>
          <w:lang w:eastAsia="ru-RU"/>
        </w:rPr>
        <w:t xml:space="preserve">3. Образовать оргкомитет по проведению публичных слушаний по вопросу обсуждения проекта внесения изменений в Правила благоустройства территории </w:t>
      </w:r>
      <w:r w:rsidR="007C29D4">
        <w:rPr>
          <w:sz w:val="28"/>
          <w:szCs w:val="28"/>
          <w:lang w:eastAsia="ru-RU"/>
        </w:rPr>
        <w:t>Братковского</w:t>
      </w:r>
      <w:r w:rsidRPr="00B1072A">
        <w:rPr>
          <w:sz w:val="28"/>
          <w:szCs w:val="28"/>
          <w:lang w:eastAsia="ru-RU"/>
        </w:rPr>
        <w:t xml:space="preserve"> сельского поселения Кореновского района (приложение № 2)</w:t>
      </w:r>
    </w:p>
    <w:p w:rsidR="00B1072A" w:rsidRDefault="00B1072A" w:rsidP="00B1072A">
      <w:pPr>
        <w:suppressAutoHyphens w:val="0"/>
        <w:ind w:firstLine="709"/>
        <w:jc w:val="both"/>
        <w:rPr>
          <w:sz w:val="28"/>
          <w:szCs w:val="28"/>
          <w:lang w:eastAsia="ru-RU"/>
        </w:rPr>
      </w:pPr>
      <w:r w:rsidRPr="00B1072A">
        <w:rPr>
          <w:sz w:val="28"/>
          <w:szCs w:val="28"/>
          <w:lang w:eastAsia="ru-RU"/>
        </w:rPr>
        <w:t>4. Оргкомитету обеспечить выполнение организационных мероприятий по проведению публичных слушаний и подготовку заключения о результатах публичных слушаний.</w:t>
      </w:r>
    </w:p>
    <w:p w:rsidR="00E51B6D" w:rsidRDefault="00E51B6D" w:rsidP="00B1072A">
      <w:pPr>
        <w:suppressAutoHyphens w:val="0"/>
        <w:ind w:firstLine="709"/>
        <w:jc w:val="both"/>
        <w:rPr>
          <w:sz w:val="28"/>
          <w:szCs w:val="28"/>
          <w:lang w:eastAsia="ru-RU"/>
        </w:rPr>
      </w:pPr>
    </w:p>
    <w:p w:rsidR="00E51B6D" w:rsidRDefault="00E51B6D" w:rsidP="00B1072A">
      <w:pPr>
        <w:suppressAutoHyphens w:val="0"/>
        <w:ind w:firstLine="709"/>
        <w:jc w:val="both"/>
        <w:rPr>
          <w:sz w:val="28"/>
          <w:szCs w:val="28"/>
          <w:lang w:eastAsia="ru-RU"/>
        </w:rPr>
      </w:pPr>
    </w:p>
    <w:p w:rsidR="00E51B6D" w:rsidRPr="00B1072A" w:rsidRDefault="00E51B6D" w:rsidP="00B1072A">
      <w:pPr>
        <w:suppressAutoHyphens w:val="0"/>
        <w:ind w:firstLine="709"/>
        <w:jc w:val="both"/>
        <w:rPr>
          <w:sz w:val="28"/>
          <w:szCs w:val="28"/>
          <w:lang w:eastAsia="ru-RU"/>
        </w:rPr>
      </w:pPr>
    </w:p>
    <w:p w:rsidR="0014109A" w:rsidRDefault="0014109A" w:rsidP="0014109A">
      <w:pPr>
        <w:suppressAutoHyphens w:val="0"/>
        <w:ind w:firstLine="851"/>
        <w:jc w:val="center"/>
        <w:rPr>
          <w:sz w:val="28"/>
          <w:szCs w:val="28"/>
          <w:lang w:eastAsia="ru-RU"/>
        </w:rPr>
      </w:pPr>
      <w:r>
        <w:rPr>
          <w:sz w:val="28"/>
          <w:szCs w:val="28"/>
          <w:lang w:eastAsia="ru-RU"/>
        </w:rPr>
        <w:t>2</w:t>
      </w:r>
    </w:p>
    <w:p w:rsidR="0014109A" w:rsidRDefault="0014109A" w:rsidP="00B1072A">
      <w:pPr>
        <w:suppressAutoHyphens w:val="0"/>
        <w:ind w:firstLine="851"/>
        <w:jc w:val="both"/>
        <w:rPr>
          <w:sz w:val="28"/>
          <w:szCs w:val="28"/>
          <w:lang w:eastAsia="ru-RU"/>
        </w:rPr>
      </w:pPr>
    </w:p>
    <w:p w:rsidR="00B1072A" w:rsidRPr="00B1072A" w:rsidRDefault="00B1072A" w:rsidP="00E51B6D">
      <w:pPr>
        <w:jc w:val="both"/>
        <w:rPr>
          <w:sz w:val="28"/>
          <w:szCs w:val="28"/>
        </w:rPr>
      </w:pPr>
      <w:r w:rsidRPr="00B1072A">
        <w:rPr>
          <w:sz w:val="28"/>
          <w:szCs w:val="28"/>
          <w:lang w:eastAsia="ru-RU"/>
        </w:rPr>
        <w:t>5. Опубликовать объявление о проведении публичных слушан</w:t>
      </w:r>
      <w:r w:rsidR="008F6E5B">
        <w:rPr>
          <w:sz w:val="28"/>
          <w:szCs w:val="28"/>
          <w:lang w:eastAsia="ru-RU"/>
        </w:rPr>
        <w:t>ий в газете «</w:t>
      </w:r>
      <w:proofErr w:type="spellStart"/>
      <w:r w:rsidR="008F6E5B">
        <w:rPr>
          <w:sz w:val="28"/>
          <w:szCs w:val="28"/>
          <w:lang w:eastAsia="ru-RU"/>
        </w:rPr>
        <w:t>Кореновские</w:t>
      </w:r>
      <w:proofErr w:type="spellEnd"/>
      <w:r w:rsidR="008F6E5B">
        <w:rPr>
          <w:sz w:val="28"/>
          <w:szCs w:val="28"/>
          <w:lang w:eastAsia="ru-RU"/>
        </w:rPr>
        <w:t xml:space="preserve"> вести» </w:t>
      </w:r>
      <w:r w:rsidR="005E35A0">
        <w:rPr>
          <w:sz w:val="28"/>
          <w:szCs w:val="28"/>
        </w:rPr>
        <w:t>и разместить  на официальном сайте администрации Братковского сельского поселения Кореновского района в информационно-телекоммуникационной сети «Интернет».</w:t>
      </w:r>
    </w:p>
    <w:p w:rsidR="00B1072A" w:rsidRPr="00B1072A" w:rsidRDefault="00B1072A" w:rsidP="00B1072A">
      <w:pPr>
        <w:suppressAutoHyphens w:val="0"/>
        <w:spacing w:after="120"/>
        <w:ind w:firstLine="851"/>
        <w:jc w:val="both"/>
        <w:rPr>
          <w:sz w:val="28"/>
          <w:szCs w:val="28"/>
          <w:lang w:eastAsia="ru-RU"/>
        </w:rPr>
      </w:pPr>
      <w:r w:rsidRPr="00B1072A">
        <w:rPr>
          <w:sz w:val="28"/>
          <w:szCs w:val="28"/>
          <w:lang w:eastAsia="ru-RU"/>
        </w:rPr>
        <w:t>6. Постановление вступает в силу со дня его подписания.</w:t>
      </w:r>
    </w:p>
    <w:p w:rsidR="0050067E" w:rsidRDefault="0050067E">
      <w:pPr>
        <w:jc w:val="both"/>
        <w:rPr>
          <w:sz w:val="28"/>
          <w:szCs w:val="28"/>
        </w:rPr>
      </w:pPr>
    </w:p>
    <w:p w:rsidR="001A3184" w:rsidRDefault="001A3184">
      <w:pPr>
        <w:jc w:val="both"/>
        <w:rPr>
          <w:sz w:val="28"/>
          <w:szCs w:val="28"/>
        </w:rPr>
      </w:pPr>
    </w:p>
    <w:p w:rsidR="001A3184" w:rsidRPr="00827A6A" w:rsidRDefault="001A3184">
      <w:pPr>
        <w:jc w:val="both"/>
        <w:rPr>
          <w:sz w:val="28"/>
          <w:szCs w:val="28"/>
        </w:rPr>
      </w:pPr>
    </w:p>
    <w:p w:rsidR="005E35A0" w:rsidRDefault="00717FFD">
      <w:pPr>
        <w:rPr>
          <w:sz w:val="28"/>
          <w:szCs w:val="28"/>
        </w:rPr>
      </w:pPr>
      <w:r>
        <w:rPr>
          <w:sz w:val="28"/>
          <w:szCs w:val="28"/>
        </w:rPr>
        <w:t>Глава</w:t>
      </w:r>
      <w:r w:rsidR="005E35A0">
        <w:rPr>
          <w:sz w:val="28"/>
          <w:szCs w:val="28"/>
        </w:rPr>
        <w:t xml:space="preserve"> </w:t>
      </w:r>
      <w:r w:rsidR="007C29D4">
        <w:rPr>
          <w:sz w:val="28"/>
          <w:szCs w:val="28"/>
        </w:rPr>
        <w:t>Братковского</w:t>
      </w:r>
      <w:r w:rsidR="00F16609">
        <w:rPr>
          <w:sz w:val="28"/>
          <w:szCs w:val="28"/>
        </w:rPr>
        <w:t xml:space="preserve"> </w:t>
      </w:r>
    </w:p>
    <w:p w:rsidR="00F16609" w:rsidRDefault="00F16609">
      <w:pPr>
        <w:rPr>
          <w:sz w:val="28"/>
          <w:szCs w:val="28"/>
        </w:rPr>
      </w:pPr>
      <w:r>
        <w:rPr>
          <w:sz w:val="28"/>
          <w:szCs w:val="28"/>
        </w:rPr>
        <w:t xml:space="preserve">сельского поселения </w:t>
      </w:r>
    </w:p>
    <w:p w:rsidR="00F16609" w:rsidRDefault="00F16609">
      <w:pPr>
        <w:rPr>
          <w:sz w:val="28"/>
          <w:szCs w:val="28"/>
        </w:rPr>
      </w:pPr>
      <w:r>
        <w:rPr>
          <w:sz w:val="28"/>
          <w:szCs w:val="28"/>
        </w:rPr>
        <w:t xml:space="preserve">Кореновского района                                                                      </w:t>
      </w:r>
      <w:r w:rsidR="00F83C6B">
        <w:rPr>
          <w:sz w:val="28"/>
          <w:szCs w:val="28"/>
        </w:rPr>
        <w:t xml:space="preserve"> </w:t>
      </w:r>
      <w:r w:rsidR="00717FFD">
        <w:rPr>
          <w:sz w:val="28"/>
          <w:szCs w:val="28"/>
        </w:rPr>
        <w:t xml:space="preserve">   </w:t>
      </w:r>
      <w:r w:rsidR="00C472DC">
        <w:rPr>
          <w:sz w:val="28"/>
          <w:szCs w:val="28"/>
        </w:rPr>
        <w:t xml:space="preserve"> </w:t>
      </w:r>
      <w:r w:rsidR="005E35A0">
        <w:rPr>
          <w:sz w:val="28"/>
          <w:szCs w:val="28"/>
        </w:rPr>
        <w:t>А.В. Демченко</w:t>
      </w: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BC1854" w:rsidRDefault="00BC1854"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9A68BB" w:rsidRDefault="009A68BB" w:rsidP="001F18C8">
      <w:pPr>
        <w:jc w:val="center"/>
        <w:rPr>
          <w:sz w:val="28"/>
          <w:szCs w:val="28"/>
        </w:rPr>
      </w:pPr>
    </w:p>
    <w:p w:rsidR="00204C9C" w:rsidRDefault="00204C9C" w:rsidP="001F18C8">
      <w:pPr>
        <w:jc w:val="center"/>
        <w:rPr>
          <w:sz w:val="28"/>
          <w:szCs w:val="28"/>
        </w:rPr>
      </w:pPr>
    </w:p>
    <w:p w:rsidR="006B5562" w:rsidRDefault="006B5562" w:rsidP="00E00678">
      <w:pPr>
        <w:jc w:val="center"/>
        <w:rPr>
          <w:b/>
          <w:sz w:val="28"/>
          <w:szCs w:val="28"/>
        </w:rPr>
      </w:pPr>
    </w:p>
    <w:tbl>
      <w:tblPr>
        <w:tblW w:w="5000" w:type="pct"/>
        <w:tblLook w:val="04A0" w:firstRow="1" w:lastRow="0" w:firstColumn="1" w:lastColumn="0" w:noHBand="0" w:noVBand="1"/>
      </w:tblPr>
      <w:tblGrid>
        <w:gridCol w:w="4927"/>
        <w:gridCol w:w="4927"/>
      </w:tblGrid>
      <w:tr w:rsidR="006B5562" w:rsidRPr="006B5562" w:rsidTr="00D25963">
        <w:tc>
          <w:tcPr>
            <w:tcW w:w="2500" w:type="pct"/>
          </w:tcPr>
          <w:p w:rsidR="006B5562" w:rsidRPr="006B5562" w:rsidRDefault="006B5562" w:rsidP="006B5562">
            <w:pPr>
              <w:suppressAutoHyphens w:val="0"/>
              <w:jc w:val="right"/>
              <w:rPr>
                <w:sz w:val="28"/>
                <w:szCs w:val="28"/>
                <w:lang w:eastAsia="ru-RU"/>
              </w:rPr>
            </w:pPr>
          </w:p>
        </w:tc>
        <w:tc>
          <w:tcPr>
            <w:tcW w:w="2500" w:type="pct"/>
          </w:tcPr>
          <w:p w:rsidR="006B5562" w:rsidRPr="006B5562" w:rsidRDefault="006B5562" w:rsidP="006B5562">
            <w:pPr>
              <w:keepNext/>
              <w:suppressAutoHyphens w:val="0"/>
              <w:spacing w:before="240" w:after="60"/>
              <w:outlineLvl w:val="0"/>
              <w:rPr>
                <w:kern w:val="32"/>
                <w:sz w:val="28"/>
                <w:szCs w:val="28"/>
                <w:lang w:eastAsia="ru-RU"/>
              </w:rPr>
            </w:pPr>
            <w:r>
              <w:rPr>
                <w:kern w:val="32"/>
                <w:sz w:val="28"/>
                <w:szCs w:val="28"/>
                <w:lang w:eastAsia="ru-RU"/>
              </w:rPr>
              <w:t xml:space="preserve">                 П</w:t>
            </w:r>
            <w:r w:rsidRPr="006B5562">
              <w:rPr>
                <w:kern w:val="32"/>
                <w:sz w:val="28"/>
                <w:szCs w:val="28"/>
                <w:lang w:eastAsia="ru-RU"/>
              </w:rPr>
              <w:t>РИЛОЖЕНИЕ № 1</w:t>
            </w:r>
          </w:p>
          <w:p w:rsidR="006B5562" w:rsidRPr="006B5562" w:rsidRDefault="006B5562" w:rsidP="006B5562">
            <w:pPr>
              <w:suppressAutoHyphens w:val="0"/>
              <w:jc w:val="center"/>
              <w:rPr>
                <w:sz w:val="28"/>
                <w:szCs w:val="28"/>
                <w:lang w:eastAsia="ru-RU"/>
              </w:rPr>
            </w:pPr>
            <w:r w:rsidRPr="006B5562">
              <w:rPr>
                <w:sz w:val="28"/>
                <w:szCs w:val="28"/>
                <w:lang w:eastAsia="ru-RU"/>
              </w:rPr>
              <w:t xml:space="preserve">к постановлению администрации </w:t>
            </w:r>
            <w:r w:rsidR="007C29D4">
              <w:rPr>
                <w:sz w:val="28"/>
                <w:szCs w:val="28"/>
                <w:lang w:eastAsia="ru-RU"/>
              </w:rPr>
              <w:t>Братковского</w:t>
            </w:r>
            <w:r w:rsidRPr="006B5562">
              <w:rPr>
                <w:sz w:val="28"/>
                <w:szCs w:val="28"/>
                <w:lang w:eastAsia="ru-RU"/>
              </w:rPr>
              <w:t xml:space="preserve"> сельского поселения</w:t>
            </w:r>
          </w:p>
          <w:p w:rsidR="006B5562" w:rsidRPr="006B5562" w:rsidRDefault="006B5562" w:rsidP="006B5562">
            <w:pPr>
              <w:suppressAutoHyphens w:val="0"/>
              <w:jc w:val="center"/>
              <w:rPr>
                <w:sz w:val="28"/>
                <w:szCs w:val="28"/>
                <w:lang w:eastAsia="ru-RU"/>
              </w:rPr>
            </w:pPr>
            <w:r w:rsidRPr="006B5562">
              <w:rPr>
                <w:sz w:val="28"/>
                <w:szCs w:val="28"/>
                <w:lang w:eastAsia="ru-RU"/>
              </w:rPr>
              <w:t>Кореновского района</w:t>
            </w:r>
          </w:p>
          <w:p w:rsidR="006B5562" w:rsidRPr="006B5562" w:rsidRDefault="006B5562" w:rsidP="00A754A0">
            <w:pPr>
              <w:suppressAutoHyphens w:val="0"/>
              <w:jc w:val="center"/>
              <w:rPr>
                <w:sz w:val="28"/>
                <w:szCs w:val="28"/>
                <w:lang w:eastAsia="ru-RU"/>
              </w:rPr>
            </w:pPr>
            <w:r w:rsidRPr="006B5562">
              <w:rPr>
                <w:sz w:val="28"/>
                <w:szCs w:val="28"/>
                <w:lang w:eastAsia="ru-RU"/>
              </w:rPr>
              <w:t xml:space="preserve">от 2019 года  № </w:t>
            </w:r>
          </w:p>
        </w:tc>
      </w:tr>
    </w:tbl>
    <w:p w:rsidR="005E35A0" w:rsidRDefault="00E13980" w:rsidP="005E35A0">
      <w:pPr>
        <w:jc w:val="center"/>
        <w:rPr>
          <w:noProof/>
          <w:sz w:val="28"/>
          <w:szCs w:val="28"/>
          <w:lang w:eastAsia="ru-RU"/>
        </w:rPr>
      </w:pPr>
      <w:r>
        <w:rPr>
          <w:noProof/>
          <w:sz w:val="28"/>
          <w:szCs w:val="28"/>
          <w:lang w:eastAsia="ru-RU"/>
        </w:rPr>
        <w:pict>
          <v:shape id="_x0000_i1026" type="#_x0000_t75" style="width:43.2pt;height:54pt;visibility:visible;mso-wrap-style:square">
            <v:imagedata r:id="rId8" o:title=""/>
          </v:shape>
        </w:pict>
      </w:r>
    </w:p>
    <w:p w:rsidR="005E35A0" w:rsidRDefault="005E35A0" w:rsidP="005E35A0">
      <w:pPr>
        <w:jc w:val="center"/>
        <w:rPr>
          <w:sz w:val="28"/>
          <w:szCs w:val="28"/>
        </w:rPr>
      </w:pPr>
    </w:p>
    <w:p w:rsidR="005E35A0" w:rsidRDefault="005E35A0" w:rsidP="005E35A0">
      <w:pPr>
        <w:pStyle w:val="2"/>
        <w:numPr>
          <w:ilvl w:val="1"/>
          <w:numId w:val="19"/>
        </w:numPr>
        <w:ind w:left="0" w:firstLine="0"/>
        <w:rPr>
          <w:sz w:val="28"/>
          <w:szCs w:val="28"/>
        </w:rPr>
      </w:pPr>
      <w:r>
        <w:t>АДМИНИСТРАЦИИ БРАТКОВСКОЕ СЕЛЬСКОГО ПОСЕЛЕНИЯ</w:t>
      </w:r>
    </w:p>
    <w:p w:rsidR="005E35A0" w:rsidRDefault="005E35A0" w:rsidP="005E35A0">
      <w:pPr>
        <w:jc w:val="center"/>
        <w:rPr>
          <w:b/>
          <w:sz w:val="28"/>
          <w:szCs w:val="28"/>
        </w:rPr>
      </w:pPr>
      <w:r>
        <w:rPr>
          <w:b/>
          <w:sz w:val="28"/>
          <w:szCs w:val="28"/>
        </w:rPr>
        <w:t>КОРЕНОВСКОГО РАЙОНА</w:t>
      </w:r>
    </w:p>
    <w:p w:rsidR="005E35A0" w:rsidRDefault="005E35A0" w:rsidP="005E35A0">
      <w:pPr>
        <w:jc w:val="center"/>
        <w:rPr>
          <w:b/>
          <w:sz w:val="24"/>
          <w:szCs w:val="24"/>
        </w:rPr>
      </w:pPr>
    </w:p>
    <w:p w:rsidR="005E35A0" w:rsidRDefault="005E35A0" w:rsidP="005E35A0">
      <w:pPr>
        <w:jc w:val="center"/>
        <w:rPr>
          <w:b/>
          <w:sz w:val="32"/>
          <w:szCs w:val="32"/>
        </w:rPr>
      </w:pPr>
      <w:r>
        <w:rPr>
          <w:b/>
          <w:sz w:val="32"/>
          <w:szCs w:val="32"/>
        </w:rPr>
        <w:t>ПРОЕКТ/ПОСТАНОВЛЕНИЕ</w:t>
      </w:r>
    </w:p>
    <w:p w:rsidR="005E35A0" w:rsidRDefault="005E35A0" w:rsidP="005E35A0">
      <w:pPr>
        <w:jc w:val="center"/>
        <w:rPr>
          <w:b/>
          <w:sz w:val="32"/>
          <w:szCs w:val="32"/>
        </w:rPr>
      </w:pPr>
    </w:p>
    <w:p w:rsidR="005E35A0" w:rsidRDefault="005E35A0" w:rsidP="005E35A0">
      <w:pPr>
        <w:rPr>
          <w:b/>
          <w:sz w:val="24"/>
          <w:szCs w:val="24"/>
        </w:rPr>
      </w:pPr>
      <w:r>
        <w:rPr>
          <w:b/>
          <w:sz w:val="24"/>
          <w:szCs w:val="24"/>
        </w:rPr>
        <w:t>от   2019 года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5E35A0" w:rsidRDefault="005E35A0" w:rsidP="005E35A0">
      <w:pPr>
        <w:jc w:val="center"/>
        <w:rPr>
          <w:sz w:val="24"/>
          <w:szCs w:val="24"/>
        </w:rPr>
      </w:pPr>
      <w:r>
        <w:rPr>
          <w:sz w:val="24"/>
          <w:szCs w:val="24"/>
        </w:rPr>
        <w:t>село Братковское</w:t>
      </w:r>
    </w:p>
    <w:p w:rsidR="006B5562" w:rsidRPr="006B5562" w:rsidRDefault="006B5562" w:rsidP="006B5562">
      <w:pPr>
        <w:suppressAutoHyphens w:val="0"/>
        <w:ind w:firstLine="720"/>
        <w:jc w:val="center"/>
        <w:rPr>
          <w:sz w:val="28"/>
          <w:szCs w:val="28"/>
          <w:lang w:eastAsia="ru-RU"/>
        </w:rPr>
      </w:pPr>
    </w:p>
    <w:p w:rsidR="00ED0F9A" w:rsidRDefault="00ED0F9A" w:rsidP="006B5562">
      <w:pPr>
        <w:jc w:val="center"/>
        <w:rPr>
          <w:sz w:val="24"/>
        </w:rPr>
      </w:pPr>
    </w:p>
    <w:p w:rsidR="006B5562" w:rsidRPr="006B5562" w:rsidRDefault="006B5562" w:rsidP="006B5562">
      <w:pPr>
        <w:suppressAutoHyphens w:val="0"/>
        <w:jc w:val="center"/>
        <w:rPr>
          <w:b/>
          <w:sz w:val="28"/>
          <w:szCs w:val="28"/>
          <w:lang w:eastAsia="ru-RU"/>
        </w:rPr>
      </w:pPr>
      <w:r w:rsidRPr="006B5562">
        <w:rPr>
          <w:b/>
          <w:sz w:val="28"/>
          <w:szCs w:val="28"/>
          <w:lang w:eastAsia="ru-RU"/>
        </w:rPr>
        <w:t xml:space="preserve">О внесении проекта решения Совета </w:t>
      </w:r>
      <w:r w:rsidR="007C29D4">
        <w:rPr>
          <w:b/>
          <w:sz w:val="28"/>
          <w:szCs w:val="28"/>
          <w:lang w:eastAsia="ru-RU"/>
        </w:rPr>
        <w:t>Братковского</w:t>
      </w:r>
      <w:r w:rsidRPr="006B5562">
        <w:rPr>
          <w:b/>
          <w:sz w:val="28"/>
          <w:szCs w:val="28"/>
          <w:lang w:eastAsia="ru-RU"/>
        </w:rPr>
        <w:t xml:space="preserve"> сельского поселения Кореновского района «О внесении изменений в решение Совета </w:t>
      </w:r>
      <w:r w:rsidR="007C29D4">
        <w:rPr>
          <w:b/>
          <w:sz w:val="28"/>
          <w:szCs w:val="28"/>
          <w:lang w:eastAsia="ru-RU"/>
        </w:rPr>
        <w:t>Братковского</w:t>
      </w:r>
      <w:r w:rsidRPr="006B5562">
        <w:rPr>
          <w:b/>
          <w:sz w:val="28"/>
          <w:szCs w:val="28"/>
          <w:lang w:eastAsia="ru-RU"/>
        </w:rPr>
        <w:t xml:space="preserve"> сельского по</w:t>
      </w:r>
      <w:r w:rsidR="005E35A0">
        <w:rPr>
          <w:b/>
          <w:sz w:val="28"/>
          <w:szCs w:val="28"/>
          <w:lang w:eastAsia="ru-RU"/>
        </w:rPr>
        <w:t xml:space="preserve">селения Кореновского района от 06 декабря </w:t>
      </w:r>
      <w:r w:rsidRPr="006B5562">
        <w:rPr>
          <w:b/>
          <w:sz w:val="28"/>
          <w:szCs w:val="28"/>
          <w:lang w:eastAsia="ru-RU"/>
        </w:rPr>
        <w:t xml:space="preserve"> 2017 года № </w:t>
      </w:r>
      <w:r w:rsidR="005E35A0">
        <w:rPr>
          <w:b/>
          <w:sz w:val="28"/>
          <w:szCs w:val="28"/>
          <w:lang w:eastAsia="ru-RU"/>
        </w:rPr>
        <w:t>211</w:t>
      </w:r>
      <w:r w:rsidRPr="006B5562">
        <w:rPr>
          <w:b/>
          <w:sz w:val="28"/>
          <w:szCs w:val="28"/>
          <w:lang w:eastAsia="ru-RU"/>
        </w:rPr>
        <w:t xml:space="preserve"> «Об утверждении Правил  благоустройства  территории </w:t>
      </w:r>
      <w:r w:rsidR="007C29D4">
        <w:rPr>
          <w:b/>
          <w:sz w:val="28"/>
          <w:szCs w:val="28"/>
          <w:lang w:eastAsia="ru-RU"/>
        </w:rPr>
        <w:t>Братковского</w:t>
      </w:r>
      <w:r w:rsidRPr="006B5562">
        <w:rPr>
          <w:b/>
          <w:sz w:val="28"/>
          <w:szCs w:val="28"/>
          <w:lang w:eastAsia="ru-RU"/>
        </w:rPr>
        <w:t xml:space="preserve"> сельского  поселения Кореновского района»  на рассмотрение Совета </w:t>
      </w:r>
      <w:r w:rsidR="007C29D4">
        <w:rPr>
          <w:b/>
          <w:sz w:val="28"/>
          <w:szCs w:val="28"/>
          <w:lang w:eastAsia="ru-RU"/>
        </w:rPr>
        <w:t>Братковского</w:t>
      </w:r>
      <w:r w:rsidRPr="006B5562">
        <w:rPr>
          <w:b/>
          <w:sz w:val="28"/>
          <w:szCs w:val="28"/>
          <w:lang w:eastAsia="ru-RU"/>
        </w:rPr>
        <w:t xml:space="preserve"> сельского поселения Кореновского района</w:t>
      </w:r>
    </w:p>
    <w:p w:rsidR="006B5562" w:rsidRPr="006B5562" w:rsidRDefault="006B5562" w:rsidP="006B5562">
      <w:pPr>
        <w:suppressAutoHyphens w:val="0"/>
        <w:jc w:val="center"/>
        <w:rPr>
          <w:b/>
          <w:sz w:val="28"/>
          <w:szCs w:val="28"/>
          <w:lang w:eastAsia="ru-RU"/>
        </w:rPr>
      </w:pPr>
    </w:p>
    <w:p w:rsidR="006B5562" w:rsidRPr="006B5562" w:rsidRDefault="006B5562" w:rsidP="006B5562">
      <w:pPr>
        <w:suppressAutoHyphens w:val="0"/>
        <w:ind w:firstLine="709"/>
        <w:jc w:val="both"/>
        <w:rPr>
          <w:sz w:val="28"/>
          <w:szCs w:val="28"/>
          <w:lang w:eastAsia="ru-RU"/>
        </w:rPr>
      </w:pPr>
      <w:r w:rsidRPr="006B5562">
        <w:rPr>
          <w:sz w:val="28"/>
          <w:szCs w:val="28"/>
          <w:lang w:eastAsia="ru-RU"/>
        </w:rPr>
        <w:t xml:space="preserve">В соответствии с Регламентом Совета </w:t>
      </w:r>
      <w:r w:rsidR="007C29D4">
        <w:rPr>
          <w:sz w:val="28"/>
          <w:szCs w:val="28"/>
          <w:lang w:eastAsia="ru-RU"/>
        </w:rPr>
        <w:t>Братковского</w:t>
      </w:r>
      <w:r w:rsidRPr="006B5562">
        <w:rPr>
          <w:sz w:val="28"/>
          <w:szCs w:val="28"/>
          <w:lang w:eastAsia="ru-RU"/>
        </w:rPr>
        <w:t xml:space="preserve"> сельского поселения Кореновского района, администрация </w:t>
      </w:r>
      <w:r w:rsidR="007C29D4">
        <w:rPr>
          <w:sz w:val="28"/>
          <w:szCs w:val="28"/>
          <w:lang w:eastAsia="ru-RU"/>
        </w:rPr>
        <w:t>Братковского</w:t>
      </w:r>
      <w:r w:rsidRPr="006B5562">
        <w:rPr>
          <w:sz w:val="28"/>
          <w:szCs w:val="28"/>
          <w:lang w:eastAsia="ru-RU"/>
        </w:rPr>
        <w:t xml:space="preserve"> сельского поселения Кореновского района </w:t>
      </w:r>
      <w:proofErr w:type="gramStart"/>
      <w:r w:rsidRPr="006B5562">
        <w:rPr>
          <w:sz w:val="28"/>
          <w:szCs w:val="28"/>
          <w:lang w:eastAsia="ru-RU"/>
        </w:rPr>
        <w:t>п</w:t>
      </w:r>
      <w:proofErr w:type="gramEnd"/>
      <w:r w:rsidRPr="006B5562">
        <w:rPr>
          <w:sz w:val="28"/>
          <w:szCs w:val="28"/>
          <w:lang w:eastAsia="ru-RU"/>
        </w:rPr>
        <w:t xml:space="preserve"> о с т а н о в л я е т:</w:t>
      </w:r>
    </w:p>
    <w:p w:rsidR="006B5562" w:rsidRPr="006B5562" w:rsidRDefault="006B5562" w:rsidP="006B5562">
      <w:pPr>
        <w:numPr>
          <w:ilvl w:val="0"/>
          <w:numId w:val="4"/>
        </w:numPr>
        <w:suppressAutoHyphens w:val="0"/>
        <w:ind w:left="0" w:firstLine="710"/>
        <w:jc w:val="both"/>
        <w:rPr>
          <w:sz w:val="28"/>
          <w:szCs w:val="28"/>
          <w:lang w:eastAsia="ru-RU"/>
        </w:rPr>
      </w:pPr>
      <w:r w:rsidRPr="006B5562">
        <w:rPr>
          <w:sz w:val="28"/>
          <w:szCs w:val="28"/>
          <w:lang w:eastAsia="ru-RU"/>
        </w:rPr>
        <w:t xml:space="preserve">Внести проект решения Совета </w:t>
      </w:r>
      <w:r w:rsidR="007C29D4">
        <w:rPr>
          <w:sz w:val="28"/>
          <w:szCs w:val="28"/>
          <w:lang w:eastAsia="ru-RU"/>
        </w:rPr>
        <w:t>Братковского</w:t>
      </w:r>
      <w:r w:rsidRPr="006B5562">
        <w:rPr>
          <w:sz w:val="28"/>
          <w:szCs w:val="28"/>
          <w:lang w:eastAsia="ru-RU"/>
        </w:rPr>
        <w:t xml:space="preserve"> сельского поселения Кореновского района «О внесении изменений в решение Совета </w:t>
      </w:r>
      <w:r w:rsidR="007C29D4">
        <w:rPr>
          <w:sz w:val="28"/>
          <w:szCs w:val="28"/>
          <w:lang w:eastAsia="ru-RU"/>
        </w:rPr>
        <w:t>Братковского</w:t>
      </w:r>
      <w:r w:rsidRPr="006B5562">
        <w:rPr>
          <w:sz w:val="28"/>
          <w:szCs w:val="28"/>
          <w:lang w:eastAsia="ru-RU"/>
        </w:rPr>
        <w:t xml:space="preserve"> </w:t>
      </w:r>
      <w:r w:rsidR="0014109A">
        <w:rPr>
          <w:sz w:val="28"/>
          <w:szCs w:val="28"/>
          <w:lang w:eastAsia="ru-RU"/>
        </w:rPr>
        <w:t xml:space="preserve">     </w:t>
      </w:r>
      <w:r w:rsidRPr="006B5562">
        <w:rPr>
          <w:sz w:val="28"/>
          <w:szCs w:val="28"/>
          <w:lang w:eastAsia="ru-RU"/>
        </w:rPr>
        <w:t>сельского</w:t>
      </w:r>
      <w:r w:rsidR="0014109A">
        <w:rPr>
          <w:sz w:val="28"/>
          <w:szCs w:val="28"/>
          <w:lang w:eastAsia="ru-RU"/>
        </w:rPr>
        <w:t xml:space="preserve">    </w:t>
      </w:r>
      <w:r w:rsidRPr="006B5562">
        <w:rPr>
          <w:sz w:val="28"/>
          <w:szCs w:val="28"/>
          <w:lang w:eastAsia="ru-RU"/>
        </w:rPr>
        <w:t xml:space="preserve"> </w:t>
      </w:r>
      <w:r w:rsidR="0014109A">
        <w:rPr>
          <w:sz w:val="28"/>
          <w:szCs w:val="28"/>
          <w:lang w:eastAsia="ru-RU"/>
        </w:rPr>
        <w:t xml:space="preserve"> </w:t>
      </w:r>
      <w:r w:rsidRPr="006B5562">
        <w:rPr>
          <w:sz w:val="28"/>
          <w:szCs w:val="28"/>
          <w:lang w:eastAsia="ru-RU"/>
        </w:rPr>
        <w:t xml:space="preserve">поселения </w:t>
      </w:r>
      <w:r w:rsidR="0014109A">
        <w:rPr>
          <w:sz w:val="28"/>
          <w:szCs w:val="28"/>
          <w:lang w:eastAsia="ru-RU"/>
        </w:rPr>
        <w:t xml:space="preserve">     </w:t>
      </w:r>
      <w:r w:rsidRPr="006B5562">
        <w:rPr>
          <w:sz w:val="28"/>
          <w:szCs w:val="28"/>
          <w:lang w:eastAsia="ru-RU"/>
        </w:rPr>
        <w:t>Кореновского</w:t>
      </w:r>
      <w:r w:rsidR="0014109A">
        <w:rPr>
          <w:sz w:val="28"/>
          <w:szCs w:val="28"/>
          <w:lang w:eastAsia="ru-RU"/>
        </w:rPr>
        <w:t xml:space="preserve">     </w:t>
      </w:r>
      <w:r w:rsidRPr="006B5562">
        <w:rPr>
          <w:sz w:val="28"/>
          <w:szCs w:val="28"/>
          <w:lang w:eastAsia="ru-RU"/>
        </w:rPr>
        <w:t xml:space="preserve"> района</w:t>
      </w:r>
      <w:r w:rsidR="0014109A">
        <w:rPr>
          <w:sz w:val="28"/>
          <w:szCs w:val="28"/>
          <w:lang w:eastAsia="ru-RU"/>
        </w:rPr>
        <w:t xml:space="preserve">   </w:t>
      </w:r>
      <w:r w:rsidR="005E35A0">
        <w:rPr>
          <w:sz w:val="28"/>
          <w:szCs w:val="28"/>
          <w:lang w:eastAsia="ru-RU"/>
        </w:rPr>
        <w:t xml:space="preserve"> от 06  декабря</w:t>
      </w:r>
      <w:r w:rsidRPr="006B5562">
        <w:rPr>
          <w:sz w:val="28"/>
          <w:szCs w:val="28"/>
          <w:lang w:eastAsia="ru-RU"/>
        </w:rPr>
        <w:t xml:space="preserve"> 2017 года № </w:t>
      </w:r>
      <w:r w:rsidR="005E35A0">
        <w:rPr>
          <w:sz w:val="28"/>
          <w:szCs w:val="28"/>
          <w:lang w:eastAsia="ru-RU"/>
        </w:rPr>
        <w:t>211</w:t>
      </w:r>
      <w:r w:rsidRPr="006B5562">
        <w:rPr>
          <w:sz w:val="28"/>
          <w:szCs w:val="28"/>
          <w:lang w:eastAsia="ru-RU"/>
        </w:rPr>
        <w:t xml:space="preserve"> «Об утверждении Правил благоустройства  территории </w:t>
      </w:r>
      <w:r w:rsidR="007C29D4">
        <w:rPr>
          <w:sz w:val="28"/>
          <w:szCs w:val="28"/>
          <w:lang w:eastAsia="ru-RU"/>
        </w:rPr>
        <w:t>Братковского</w:t>
      </w:r>
      <w:r w:rsidRPr="006B5562">
        <w:rPr>
          <w:sz w:val="28"/>
          <w:szCs w:val="28"/>
          <w:lang w:eastAsia="ru-RU"/>
        </w:rPr>
        <w:t xml:space="preserve"> сельского  поселения Кореновского района» </w:t>
      </w:r>
      <w:r w:rsidR="00990064">
        <w:rPr>
          <w:sz w:val="28"/>
          <w:szCs w:val="28"/>
          <w:lang w:eastAsia="ru-RU"/>
        </w:rPr>
        <w:t xml:space="preserve"> </w:t>
      </w:r>
      <w:r w:rsidRPr="006B5562">
        <w:rPr>
          <w:sz w:val="28"/>
          <w:szCs w:val="28"/>
          <w:lang w:eastAsia="ru-RU"/>
        </w:rPr>
        <w:t>(прилагается).</w:t>
      </w:r>
    </w:p>
    <w:p w:rsidR="006B5562" w:rsidRPr="006B5562" w:rsidRDefault="006B5562" w:rsidP="006B5562">
      <w:pPr>
        <w:numPr>
          <w:ilvl w:val="0"/>
          <w:numId w:val="4"/>
        </w:numPr>
        <w:suppressAutoHyphens w:val="0"/>
        <w:ind w:left="0" w:firstLine="709"/>
        <w:jc w:val="both"/>
        <w:rPr>
          <w:sz w:val="28"/>
          <w:szCs w:val="28"/>
          <w:lang w:eastAsia="ru-RU"/>
        </w:rPr>
      </w:pPr>
      <w:proofErr w:type="gramStart"/>
      <w:r w:rsidRPr="006B5562">
        <w:rPr>
          <w:sz w:val="28"/>
          <w:szCs w:val="28"/>
          <w:lang w:eastAsia="ru-RU"/>
        </w:rPr>
        <w:t>Контроль за</w:t>
      </w:r>
      <w:proofErr w:type="gramEnd"/>
      <w:r w:rsidRPr="006B5562">
        <w:rPr>
          <w:sz w:val="28"/>
          <w:szCs w:val="28"/>
          <w:lang w:eastAsia="ru-RU"/>
        </w:rPr>
        <w:t xml:space="preserve"> выполнением настоящего постановления оставляю за собой.</w:t>
      </w:r>
    </w:p>
    <w:p w:rsidR="006B5562" w:rsidRPr="006B5562" w:rsidRDefault="006B5562" w:rsidP="006B5562">
      <w:pPr>
        <w:suppressAutoHyphens w:val="0"/>
        <w:spacing w:after="120"/>
        <w:ind w:firstLine="709"/>
        <w:jc w:val="both"/>
        <w:rPr>
          <w:sz w:val="28"/>
          <w:szCs w:val="28"/>
          <w:lang w:eastAsia="ru-RU"/>
        </w:rPr>
      </w:pPr>
      <w:r w:rsidRPr="006B5562">
        <w:rPr>
          <w:sz w:val="28"/>
          <w:szCs w:val="28"/>
          <w:lang w:eastAsia="ru-RU"/>
        </w:rPr>
        <w:t>3. Постановление вступает в силу со дня его подписания.</w:t>
      </w:r>
    </w:p>
    <w:p w:rsidR="006B5562" w:rsidRDefault="006B5562" w:rsidP="00E00678">
      <w:pPr>
        <w:jc w:val="center"/>
        <w:rPr>
          <w:b/>
          <w:sz w:val="28"/>
          <w:szCs w:val="28"/>
        </w:rPr>
      </w:pPr>
    </w:p>
    <w:p w:rsidR="005E35A0" w:rsidRDefault="00D24B87" w:rsidP="00D24B87">
      <w:pPr>
        <w:rPr>
          <w:sz w:val="28"/>
          <w:szCs w:val="28"/>
        </w:rPr>
      </w:pPr>
      <w:r>
        <w:rPr>
          <w:sz w:val="28"/>
          <w:szCs w:val="28"/>
        </w:rPr>
        <w:t>Глава</w:t>
      </w:r>
      <w:r w:rsidR="005E35A0">
        <w:rPr>
          <w:sz w:val="28"/>
          <w:szCs w:val="28"/>
        </w:rPr>
        <w:t xml:space="preserve"> </w:t>
      </w:r>
      <w:r w:rsidR="007C29D4">
        <w:rPr>
          <w:sz w:val="28"/>
          <w:szCs w:val="28"/>
        </w:rPr>
        <w:t>Братковского</w:t>
      </w:r>
      <w:r>
        <w:rPr>
          <w:sz w:val="28"/>
          <w:szCs w:val="28"/>
        </w:rPr>
        <w:t xml:space="preserve"> </w:t>
      </w:r>
    </w:p>
    <w:p w:rsidR="00D24B87" w:rsidRDefault="00D24B87" w:rsidP="00D24B87">
      <w:pPr>
        <w:rPr>
          <w:sz w:val="28"/>
          <w:szCs w:val="28"/>
        </w:rPr>
      </w:pPr>
      <w:r>
        <w:rPr>
          <w:sz w:val="28"/>
          <w:szCs w:val="28"/>
        </w:rPr>
        <w:t xml:space="preserve">сельского поселения </w:t>
      </w:r>
    </w:p>
    <w:p w:rsidR="00D24B87" w:rsidRDefault="00D24B87" w:rsidP="00D24B87">
      <w:pPr>
        <w:rPr>
          <w:sz w:val="28"/>
          <w:szCs w:val="28"/>
        </w:rPr>
      </w:pPr>
      <w:r>
        <w:rPr>
          <w:sz w:val="28"/>
          <w:szCs w:val="28"/>
        </w:rPr>
        <w:t xml:space="preserve">Кореновского района                                                        </w:t>
      </w:r>
      <w:r w:rsidR="005E35A0">
        <w:rPr>
          <w:sz w:val="28"/>
          <w:szCs w:val="28"/>
        </w:rPr>
        <w:t xml:space="preserve">                  А.В. Демченко</w:t>
      </w:r>
    </w:p>
    <w:tbl>
      <w:tblPr>
        <w:tblW w:w="5000" w:type="pct"/>
        <w:tblLook w:val="04A0" w:firstRow="1" w:lastRow="0" w:firstColumn="1" w:lastColumn="0" w:noHBand="0" w:noVBand="1"/>
      </w:tblPr>
      <w:tblGrid>
        <w:gridCol w:w="4927"/>
        <w:gridCol w:w="4927"/>
      </w:tblGrid>
      <w:tr w:rsidR="00ED0F9A" w:rsidRPr="00ED0F9A" w:rsidTr="00D25963">
        <w:tc>
          <w:tcPr>
            <w:tcW w:w="2500" w:type="pct"/>
            <w:shd w:val="clear" w:color="auto" w:fill="auto"/>
          </w:tcPr>
          <w:p w:rsidR="00ED0F9A" w:rsidRPr="00ED0F9A" w:rsidRDefault="00ED0F9A" w:rsidP="00ED0F9A">
            <w:pPr>
              <w:suppressAutoHyphens w:val="0"/>
              <w:jc w:val="center"/>
              <w:rPr>
                <w:sz w:val="28"/>
                <w:szCs w:val="28"/>
                <w:lang w:eastAsia="ru-RU"/>
              </w:rPr>
            </w:pPr>
          </w:p>
        </w:tc>
        <w:tc>
          <w:tcPr>
            <w:tcW w:w="2500" w:type="pct"/>
            <w:shd w:val="clear" w:color="auto" w:fill="auto"/>
          </w:tcPr>
          <w:p w:rsidR="005E35A0" w:rsidRDefault="0032165D" w:rsidP="005E35A0">
            <w:pPr>
              <w:keepNext/>
              <w:suppressAutoHyphens w:val="0"/>
              <w:spacing w:before="240" w:after="60"/>
              <w:ind w:left="318"/>
              <w:outlineLvl w:val="0"/>
              <w:rPr>
                <w:kern w:val="32"/>
                <w:sz w:val="28"/>
                <w:szCs w:val="28"/>
                <w:lang w:eastAsia="ru-RU"/>
              </w:rPr>
            </w:pPr>
            <w:r>
              <w:rPr>
                <w:kern w:val="32"/>
                <w:sz w:val="28"/>
                <w:szCs w:val="28"/>
                <w:lang w:eastAsia="ru-RU"/>
              </w:rPr>
              <w:t xml:space="preserve">                     </w:t>
            </w:r>
          </w:p>
          <w:p w:rsidR="00ED0F9A" w:rsidRPr="00ED0F9A" w:rsidRDefault="00ED0F9A" w:rsidP="005E35A0">
            <w:pPr>
              <w:keepNext/>
              <w:suppressAutoHyphens w:val="0"/>
              <w:spacing w:before="240" w:after="60"/>
              <w:ind w:left="318"/>
              <w:outlineLvl w:val="0"/>
              <w:rPr>
                <w:kern w:val="32"/>
                <w:sz w:val="28"/>
                <w:szCs w:val="28"/>
                <w:lang w:eastAsia="ru-RU"/>
              </w:rPr>
            </w:pPr>
            <w:r w:rsidRPr="00ED0F9A">
              <w:rPr>
                <w:kern w:val="32"/>
                <w:sz w:val="28"/>
                <w:szCs w:val="28"/>
                <w:lang w:eastAsia="ru-RU"/>
              </w:rPr>
              <w:t>ПРИЛОЖЕНИЕ</w:t>
            </w:r>
          </w:p>
          <w:p w:rsidR="00ED0F9A" w:rsidRPr="00ED0F9A" w:rsidRDefault="00ED0F9A" w:rsidP="005E35A0">
            <w:pPr>
              <w:suppressAutoHyphens w:val="0"/>
              <w:ind w:left="318"/>
              <w:jc w:val="center"/>
              <w:rPr>
                <w:sz w:val="28"/>
                <w:szCs w:val="28"/>
                <w:lang w:eastAsia="ru-RU"/>
              </w:rPr>
            </w:pPr>
            <w:r w:rsidRPr="00ED0F9A">
              <w:rPr>
                <w:sz w:val="28"/>
                <w:szCs w:val="28"/>
                <w:lang w:eastAsia="ru-RU"/>
              </w:rPr>
              <w:t xml:space="preserve">к постановлению администрации </w:t>
            </w:r>
            <w:r w:rsidR="007C29D4">
              <w:rPr>
                <w:sz w:val="28"/>
                <w:szCs w:val="28"/>
                <w:lang w:eastAsia="ru-RU"/>
              </w:rPr>
              <w:t>Братковского</w:t>
            </w:r>
            <w:r w:rsidRPr="00ED0F9A">
              <w:rPr>
                <w:sz w:val="28"/>
                <w:szCs w:val="28"/>
                <w:lang w:eastAsia="ru-RU"/>
              </w:rPr>
              <w:t xml:space="preserve"> сельского поселения</w:t>
            </w:r>
          </w:p>
          <w:p w:rsidR="00ED0F9A" w:rsidRPr="00ED0F9A" w:rsidRDefault="00ED0F9A" w:rsidP="005E35A0">
            <w:pPr>
              <w:suppressAutoHyphens w:val="0"/>
              <w:ind w:left="318"/>
              <w:jc w:val="center"/>
              <w:rPr>
                <w:sz w:val="28"/>
                <w:szCs w:val="28"/>
                <w:lang w:eastAsia="ru-RU"/>
              </w:rPr>
            </w:pPr>
            <w:r w:rsidRPr="00ED0F9A">
              <w:rPr>
                <w:sz w:val="28"/>
                <w:szCs w:val="28"/>
                <w:lang w:eastAsia="ru-RU"/>
              </w:rPr>
              <w:t>Кореновского района</w:t>
            </w:r>
          </w:p>
          <w:p w:rsidR="00ED0F9A" w:rsidRPr="00ED0F9A" w:rsidRDefault="00ED0F9A" w:rsidP="005E35A0">
            <w:pPr>
              <w:suppressAutoHyphens w:val="0"/>
              <w:ind w:left="318"/>
              <w:jc w:val="center"/>
              <w:rPr>
                <w:sz w:val="28"/>
                <w:szCs w:val="28"/>
                <w:lang w:eastAsia="ru-RU"/>
              </w:rPr>
            </w:pPr>
            <w:r w:rsidRPr="00ED0F9A">
              <w:rPr>
                <w:sz w:val="28"/>
                <w:szCs w:val="28"/>
                <w:lang w:eastAsia="ru-RU"/>
              </w:rPr>
              <w:t>от ________ 2019 года   № ___</w:t>
            </w:r>
          </w:p>
        </w:tc>
      </w:tr>
      <w:tr w:rsidR="005E35A0" w:rsidRPr="00ED0F9A" w:rsidTr="00D25963">
        <w:tc>
          <w:tcPr>
            <w:tcW w:w="2500" w:type="pct"/>
            <w:shd w:val="clear" w:color="auto" w:fill="auto"/>
          </w:tcPr>
          <w:p w:rsidR="005E35A0" w:rsidRPr="00ED0F9A" w:rsidRDefault="005E35A0" w:rsidP="00ED0F9A">
            <w:pPr>
              <w:suppressAutoHyphens w:val="0"/>
              <w:jc w:val="center"/>
              <w:rPr>
                <w:sz w:val="28"/>
                <w:szCs w:val="28"/>
                <w:lang w:eastAsia="ru-RU"/>
              </w:rPr>
            </w:pPr>
          </w:p>
        </w:tc>
        <w:tc>
          <w:tcPr>
            <w:tcW w:w="2500" w:type="pct"/>
            <w:shd w:val="clear" w:color="auto" w:fill="auto"/>
          </w:tcPr>
          <w:p w:rsidR="005E35A0" w:rsidRDefault="005E35A0" w:rsidP="0032165D">
            <w:pPr>
              <w:keepNext/>
              <w:suppressAutoHyphens w:val="0"/>
              <w:spacing w:before="240" w:after="60"/>
              <w:outlineLvl w:val="0"/>
              <w:rPr>
                <w:kern w:val="32"/>
                <w:sz w:val="28"/>
                <w:szCs w:val="28"/>
                <w:lang w:eastAsia="ru-RU"/>
              </w:rPr>
            </w:pPr>
          </w:p>
        </w:tc>
      </w:tr>
    </w:tbl>
    <w:p w:rsidR="00E51B6D" w:rsidRDefault="00E13980" w:rsidP="00E51B6D">
      <w:pPr>
        <w:jc w:val="center"/>
        <w:rPr>
          <w:noProof/>
          <w:sz w:val="28"/>
          <w:szCs w:val="28"/>
          <w:lang w:eastAsia="ru-RU"/>
        </w:rPr>
      </w:pPr>
      <w:r>
        <w:rPr>
          <w:noProof/>
          <w:sz w:val="28"/>
          <w:szCs w:val="28"/>
          <w:lang w:eastAsia="ru-RU"/>
        </w:rPr>
        <w:pict>
          <v:shape id="_x0000_i1027" type="#_x0000_t75" style="width:43.2pt;height:54pt;visibility:visible;mso-wrap-style:square">
            <v:imagedata r:id="rId8" o:title=""/>
          </v:shape>
        </w:pict>
      </w:r>
    </w:p>
    <w:p w:rsidR="00E51B6D" w:rsidRDefault="00E51B6D" w:rsidP="00E51B6D">
      <w:pPr>
        <w:jc w:val="center"/>
        <w:rPr>
          <w:sz w:val="28"/>
          <w:szCs w:val="28"/>
        </w:rPr>
      </w:pPr>
    </w:p>
    <w:p w:rsidR="00E51B6D" w:rsidRDefault="00E51B6D" w:rsidP="00E51B6D">
      <w:pPr>
        <w:pStyle w:val="2"/>
        <w:numPr>
          <w:ilvl w:val="1"/>
          <w:numId w:val="19"/>
        </w:numPr>
        <w:ind w:left="0" w:firstLine="0"/>
        <w:rPr>
          <w:sz w:val="28"/>
          <w:szCs w:val="28"/>
        </w:rPr>
      </w:pPr>
      <w:r>
        <w:t>СОВЕТ БРАТКОВСКОЕ СЕЛЬСКОГО ПОСЕЛЕНИЯ</w:t>
      </w:r>
    </w:p>
    <w:p w:rsidR="00E51B6D" w:rsidRDefault="00E51B6D" w:rsidP="00E51B6D">
      <w:pPr>
        <w:jc w:val="center"/>
        <w:rPr>
          <w:b/>
          <w:sz w:val="28"/>
          <w:szCs w:val="28"/>
        </w:rPr>
      </w:pPr>
      <w:r>
        <w:rPr>
          <w:b/>
          <w:sz w:val="28"/>
          <w:szCs w:val="28"/>
        </w:rPr>
        <w:t>КОРЕНОВСКОГО РАЙОНА</w:t>
      </w:r>
    </w:p>
    <w:p w:rsidR="00E51B6D" w:rsidRDefault="00E51B6D" w:rsidP="00E51B6D">
      <w:pPr>
        <w:jc w:val="center"/>
        <w:rPr>
          <w:b/>
          <w:sz w:val="24"/>
          <w:szCs w:val="24"/>
        </w:rPr>
      </w:pPr>
    </w:p>
    <w:p w:rsidR="00E51B6D" w:rsidRDefault="00E51B6D" w:rsidP="00E51B6D">
      <w:pPr>
        <w:jc w:val="center"/>
        <w:rPr>
          <w:b/>
          <w:sz w:val="32"/>
          <w:szCs w:val="32"/>
        </w:rPr>
      </w:pPr>
      <w:r>
        <w:rPr>
          <w:b/>
          <w:sz w:val="32"/>
          <w:szCs w:val="32"/>
        </w:rPr>
        <w:t>ПРОЕКТ/РЕШЕНИЕ</w:t>
      </w:r>
    </w:p>
    <w:p w:rsidR="00E51B6D" w:rsidRDefault="00E51B6D" w:rsidP="00E51B6D">
      <w:pPr>
        <w:jc w:val="center"/>
        <w:rPr>
          <w:b/>
          <w:sz w:val="32"/>
          <w:szCs w:val="32"/>
        </w:rPr>
      </w:pPr>
    </w:p>
    <w:p w:rsidR="00E51B6D" w:rsidRDefault="00E51B6D" w:rsidP="00E51B6D">
      <w:pPr>
        <w:rPr>
          <w:b/>
          <w:sz w:val="24"/>
          <w:szCs w:val="24"/>
        </w:rPr>
      </w:pPr>
      <w:r>
        <w:rPr>
          <w:b/>
          <w:sz w:val="24"/>
          <w:szCs w:val="24"/>
        </w:rPr>
        <w:t>от   2019 года</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E51B6D" w:rsidRDefault="00E51B6D" w:rsidP="00E51B6D">
      <w:pPr>
        <w:jc w:val="center"/>
        <w:rPr>
          <w:sz w:val="24"/>
          <w:szCs w:val="24"/>
        </w:rPr>
      </w:pPr>
      <w:r>
        <w:rPr>
          <w:sz w:val="24"/>
          <w:szCs w:val="24"/>
        </w:rPr>
        <w:t>село Братковское</w:t>
      </w:r>
    </w:p>
    <w:p w:rsidR="00E51B6D" w:rsidRPr="006B5562" w:rsidRDefault="00E51B6D" w:rsidP="00E51B6D">
      <w:pPr>
        <w:suppressAutoHyphens w:val="0"/>
        <w:ind w:firstLine="720"/>
        <w:jc w:val="center"/>
        <w:rPr>
          <w:sz w:val="28"/>
          <w:szCs w:val="28"/>
          <w:lang w:eastAsia="ru-RU"/>
        </w:rPr>
      </w:pPr>
    </w:p>
    <w:p w:rsidR="00ED0F9A" w:rsidRDefault="00ED0F9A" w:rsidP="00ED0F9A">
      <w:pPr>
        <w:suppressAutoHyphens w:val="0"/>
        <w:ind w:firstLine="720"/>
        <w:jc w:val="center"/>
        <w:rPr>
          <w:sz w:val="28"/>
          <w:szCs w:val="28"/>
          <w:lang w:eastAsia="ru-RU"/>
        </w:rPr>
      </w:pPr>
    </w:p>
    <w:p w:rsidR="00687C21" w:rsidRPr="00ED0F9A" w:rsidRDefault="00687C21" w:rsidP="00ED0F9A">
      <w:pPr>
        <w:suppressAutoHyphens w:val="0"/>
        <w:ind w:firstLine="720"/>
        <w:jc w:val="center"/>
        <w:rPr>
          <w:sz w:val="28"/>
          <w:szCs w:val="28"/>
          <w:lang w:eastAsia="ru-RU"/>
        </w:rPr>
      </w:pPr>
    </w:p>
    <w:p w:rsidR="00ED0F9A" w:rsidRPr="00ED0F9A" w:rsidRDefault="00ED0F9A" w:rsidP="00ED0F9A">
      <w:pPr>
        <w:tabs>
          <w:tab w:val="left" w:pos="709"/>
        </w:tabs>
        <w:suppressAutoHyphens w:val="0"/>
        <w:ind w:firstLine="709"/>
        <w:rPr>
          <w:lang w:eastAsia="ru-RU"/>
        </w:rPr>
      </w:pPr>
    </w:p>
    <w:p w:rsidR="00ED0F9A" w:rsidRPr="00ED0F9A" w:rsidRDefault="00ED0F9A" w:rsidP="00ED0F9A">
      <w:pPr>
        <w:tabs>
          <w:tab w:val="left" w:pos="709"/>
        </w:tabs>
        <w:suppressAutoHyphens w:val="0"/>
        <w:autoSpaceDE w:val="0"/>
        <w:autoSpaceDN w:val="0"/>
        <w:adjustRightInd w:val="0"/>
        <w:ind w:firstLine="709"/>
        <w:jc w:val="center"/>
        <w:rPr>
          <w:b/>
          <w:sz w:val="28"/>
          <w:szCs w:val="28"/>
          <w:lang w:eastAsia="ru-RU"/>
        </w:rPr>
      </w:pPr>
      <w:r w:rsidRPr="00ED0F9A">
        <w:rPr>
          <w:b/>
          <w:sz w:val="28"/>
          <w:szCs w:val="28"/>
          <w:lang w:eastAsia="ru-RU"/>
        </w:rPr>
        <w:t xml:space="preserve">О внесении изменений в решение Совета </w:t>
      </w:r>
      <w:r w:rsidR="007C29D4">
        <w:rPr>
          <w:b/>
          <w:sz w:val="28"/>
          <w:szCs w:val="28"/>
          <w:lang w:eastAsia="ru-RU"/>
        </w:rPr>
        <w:t>Братковского</w:t>
      </w:r>
      <w:r w:rsidRPr="00ED0F9A">
        <w:rPr>
          <w:b/>
          <w:sz w:val="28"/>
          <w:szCs w:val="28"/>
          <w:lang w:eastAsia="ru-RU"/>
        </w:rPr>
        <w:t xml:space="preserve"> сельского пос</w:t>
      </w:r>
      <w:r w:rsidR="005E35A0">
        <w:rPr>
          <w:b/>
          <w:sz w:val="28"/>
          <w:szCs w:val="28"/>
          <w:lang w:eastAsia="ru-RU"/>
        </w:rPr>
        <w:t>еления Кореновского района от 06 декабря</w:t>
      </w:r>
      <w:r w:rsidRPr="00ED0F9A">
        <w:rPr>
          <w:b/>
          <w:sz w:val="28"/>
          <w:szCs w:val="28"/>
          <w:lang w:eastAsia="ru-RU"/>
        </w:rPr>
        <w:t xml:space="preserve"> 2017 года № </w:t>
      </w:r>
      <w:r w:rsidR="005E35A0">
        <w:rPr>
          <w:b/>
          <w:sz w:val="28"/>
          <w:szCs w:val="28"/>
          <w:lang w:eastAsia="ru-RU"/>
        </w:rPr>
        <w:t>211</w:t>
      </w:r>
      <w:r w:rsidRPr="00ED0F9A">
        <w:rPr>
          <w:b/>
          <w:sz w:val="28"/>
          <w:szCs w:val="28"/>
          <w:lang w:eastAsia="ru-RU"/>
        </w:rPr>
        <w:t xml:space="preserve"> «Об утверждении Правил  благоустройства  территории </w:t>
      </w:r>
      <w:r w:rsidR="007C29D4">
        <w:rPr>
          <w:b/>
          <w:sz w:val="28"/>
          <w:szCs w:val="28"/>
          <w:lang w:eastAsia="ru-RU"/>
        </w:rPr>
        <w:t>Братковского</w:t>
      </w:r>
      <w:r w:rsidRPr="00ED0F9A">
        <w:rPr>
          <w:b/>
          <w:sz w:val="28"/>
          <w:szCs w:val="28"/>
          <w:lang w:eastAsia="ru-RU"/>
        </w:rPr>
        <w:t xml:space="preserve"> сельского  поселения Кореновского района» </w:t>
      </w:r>
    </w:p>
    <w:p w:rsidR="00ED0F9A" w:rsidRPr="00ED0F9A" w:rsidRDefault="00ED0F9A" w:rsidP="00ED0F9A">
      <w:pPr>
        <w:tabs>
          <w:tab w:val="left" w:pos="709"/>
        </w:tabs>
        <w:suppressAutoHyphens w:val="0"/>
        <w:autoSpaceDE w:val="0"/>
        <w:autoSpaceDN w:val="0"/>
        <w:adjustRightInd w:val="0"/>
        <w:ind w:firstLine="709"/>
        <w:jc w:val="center"/>
        <w:rPr>
          <w:b/>
          <w:sz w:val="28"/>
          <w:szCs w:val="28"/>
          <w:lang w:eastAsia="ru-RU"/>
        </w:rPr>
      </w:pPr>
    </w:p>
    <w:p w:rsidR="00ED0F9A" w:rsidRPr="00ED0F9A" w:rsidRDefault="00ED0F9A" w:rsidP="00ED0F9A">
      <w:pPr>
        <w:tabs>
          <w:tab w:val="left" w:pos="709"/>
        </w:tabs>
        <w:suppressAutoHyphens w:val="0"/>
        <w:ind w:firstLine="709"/>
        <w:jc w:val="both"/>
        <w:rPr>
          <w:sz w:val="28"/>
          <w:szCs w:val="28"/>
          <w:lang w:eastAsia="ru-RU"/>
        </w:rPr>
      </w:pPr>
      <w:r w:rsidRPr="00ED0F9A">
        <w:rPr>
          <w:sz w:val="28"/>
          <w:szCs w:val="28"/>
          <w:lang w:eastAsia="ru-RU"/>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уставом </w:t>
      </w:r>
      <w:r w:rsidR="007C29D4">
        <w:rPr>
          <w:sz w:val="28"/>
          <w:szCs w:val="28"/>
          <w:lang w:eastAsia="ru-RU"/>
        </w:rPr>
        <w:t>Братковского</w:t>
      </w:r>
      <w:r w:rsidRPr="00ED0F9A">
        <w:rPr>
          <w:sz w:val="28"/>
          <w:szCs w:val="28"/>
          <w:lang w:eastAsia="ru-RU"/>
        </w:rPr>
        <w:t xml:space="preserve"> сельского поселения Кореновского района,  Совет </w:t>
      </w:r>
      <w:r w:rsidR="007C29D4">
        <w:rPr>
          <w:sz w:val="28"/>
          <w:szCs w:val="28"/>
          <w:lang w:eastAsia="ru-RU"/>
        </w:rPr>
        <w:t>Братковского</w:t>
      </w:r>
      <w:r w:rsidRPr="00ED0F9A">
        <w:rPr>
          <w:sz w:val="28"/>
          <w:szCs w:val="28"/>
          <w:lang w:eastAsia="ru-RU"/>
        </w:rPr>
        <w:t xml:space="preserve"> сельского поселения Кореновского района,   </w:t>
      </w:r>
      <w:proofErr w:type="gramStart"/>
      <w:r w:rsidRPr="00ED0F9A">
        <w:rPr>
          <w:sz w:val="28"/>
          <w:szCs w:val="28"/>
          <w:lang w:eastAsia="ru-RU"/>
        </w:rPr>
        <w:t>р</w:t>
      </w:r>
      <w:proofErr w:type="gramEnd"/>
      <w:r w:rsidRPr="00ED0F9A">
        <w:rPr>
          <w:sz w:val="28"/>
          <w:szCs w:val="28"/>
          <w:lang w:eastAsia="ru-RU"/>
        </w:rPr>
        <w:t xml:space="preserve"> е ш и л:</w:t>
      </w:r>
    </w:p>
    <w:p w:rsidR="00ED0F9A" w:rsidRPr="00ED0F9A" w:rsidRDefault="00ED0F9A" w:rsidP="00ED0F9A">
      <w:pPr>
        <w:numPr>
          <w:ilvl w:val="0"/>
          <w:numId w:val="14"/>
        </w:numPr>
        <w:tabs>
          <w:tab w:val="left" w:pos="709"/>
        </w:tabs>
        <w:suppressAutoHyphens w:val="0"/>
        <w:autoSpaceDE w:val="0"/>
        <w:autoSpaceDN w:val="0"/>
        <w:adjustRightInd w:val="0"/>
        <w:spacing w:line="259" w:lineRule="auto"/>
        <w:ind w:left="0" w:firstLine="851"/>
        <w:jc w:val="both"/>
        <w:rPr>
          <w:sz w:val="28"/>
          <w:szCs w:val="28"/>
          <w:lang w:eastAsia="ru-RU"/>
        </w:rPr>
      </w:pPr>
      <w:bookmarkStart w:id="1" w:name="sub_101"/>
      <w:proofErr w:type="gramStart"/>
      <w:r w:rsidRPr="00ED0F9A">
        <w:rPr>
          <w:sz w:val="28"/>
          <w:szCs w:val="28"/>
          <w:lang w:eastAsia="ru-RU"/>
        </w:rPr>
        <w:t xml:space="preserve">Внести в </w:t>
      </w:r>
      <w:bookmarkStart w:id="2" w:name="sub_102"/>
      <w:bookmarkEnd w:id="1"/>
      <w:r w:rsidRPr="00ED0F9A">
        <w:rPr>
          <w:sz w:val="28"/>
          <w:szCs w:val="28"/>
          <w:lang w:eastAsia="ru-RU"/>
        </w:rPr>
        <w:t xml:space="preserve">решение Совета </w:t>
      </w:r>
      <w:r w:rsidR="007C29D4">
        <w:rPr>
          <w:sz w:val="28"/>
          <w:szCs w:val="28"/>
          <w:lang w:eastAsia="ru-RU"/>
        </w:rPr>
        <w:t>Братковского</w:t>
      </w:r>
      <w:r w:rsidRPr="00ED0F9A">
        <w:rPr>
          <w:sz w:val="28"/>
          <w:szCs w:val="28"/>
          <w:lang w:eastAsia="ru-RU"/>
        </w:rPr>
        <w:t xml:space="preserve"> сельского поселения Кореновского района от </w:t>
      </w:r>
      <w:r w:rsidR="005E35A0">
        <w:rPr>
          <w:sz w:val="28"/>
          <w:szCs w:val="28"/>
          <w:lang w:eastAsia="ru-RU"/>
        </w:rPr>
        <w:t xml:space="preserve">06 декабря </w:t>
      </w:r>
      <w:r w:rsidRPr="00ED0F9A">
        <w:rPr>
          <w:sz w:val="28"/>
          <w:szCs w:val="28"/>
          <w:lang w:eastAsia="ru-RU"/>
        </w:rPr>
        <w:t xml:space="preserve">2017 года № </w:t>
      </w:r>
      <w:r w:rsidR="005E35A0">
        <w:rPr>
          <w:sz w:val="28"/>
          <w:szCs w:val="28"/>
          <w:lang w:eastAsia="ru-RU"/>
        </w:rPr>
        <w:t>211</w:t>
      </w:r>
      <w:r w:rsidRPr="00ED0F9A">
        <w:rPr>
          <w:sz w:val="28"/>
          <w:szCs w:val="28"/>
          <w:lang w:eastAsia="ru-RU"/>
        </w:rPr>
        <w:t xml:space="preserve"> «Об утверждении Правил  благоустройства  территории </w:t>
      </w:r>
      <w:r w:rsidR="007C29D4">
        <w:rPr>
          <w:sz w:val="28"/>
          <w:szCs w:val="28"/>
          <w:lang w:eastAsia="ru-RU"/>
        </w:rPr>
        <w:t>Братковского</w:t>
      </w:r>
      <w:r w:rsidRPr="00ED0F9A">
        <w:rPr>
          <w:sz w:val="28"/>
          <w:szCs w:val="28"/>
          <w:lang w:eastAsia="ru-RU"/>
        </w:rPr>
        <w:t xml:space="preserve"> сельского  поселения Кореновского района</w:t>
      </w:r>
      <w:r w:rsidR="0032165D">
        <w:rPr>
          <w:sz w:val="28"/>
          <w:szCs w:val="28"/>
          <w:lang w:eastAsia="ru-RU"/>
        </w:rPr>
        <w:t>)</w:t>
      </w:r>
      <w:r w:rsidR="005E35A0">
        <w:rPr>
          <w:sz w:val="28"/>
          <w:szCs w:val="28"/>
          <w:lang w:eastAsia="ru-RU"/>
        </w:rPr>
        <w:t xml:space="preserve"> </w:t>
      </w:r>
      <w:r w:rsidRPr="00ED0F9A">
        <w:rPr>
          <w:sz w:val="28"/>
          <w:szCs w:val="28"/>
          <w:lang w:eastAsia="ru-RU"/>
        </w:rPr>
        <w:t>следующие изменения:</w:t>
      </w:r>
      <w:proofErr w:type="gramEnd"/>
    </w:p>
    <w:p w:rsidR="00ED0F9A" w:rsidRPr="00ED0F9A" w:rsidRDefault="00ED0F9A" w:rsidP="00ED0F9A">
      <w:pPr>
        <w:numPr>
          <w:ilvl w:val="1"/>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пункт 1.4 раздела 1 приложения дополнить абзацами 43-47 следующего содержания:</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proofErr w:type="gramStart"/>
      <w:r w:rsidRPr="00ED0F9A">
        <w:rPr>
          <w:sz w:val="28"/>
          <w:szCs w:val="28"/>
          <w:lang w:eastAsia="ru-RU"/>
        </w:rPr>
        <w:t xml:space="preserve">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отношении которых </w:t>
      </w:r>
      <w:r w:rsidRPr="00ED0F9A">
        <w:rPr>
          <w:sz w:val="28"/>
          <w:szCs w:val="28"/>
          <w:lang w:eastAsia="ru-RU"/>
        </w:rPr>
        <w:lastRenderedPageBreak/>
        <w:t>установлены границы прилегающей территории, то есть не являющаяся их общей границей;</w:t>
      </w:r>
      <w:proofErr w:type="gramEnd"/>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внутренняя часть границ прилегающей территории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границы прилегающей территории — предел прилегающей территории;</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ED0F9A">
        <w:rPr>
          <w:sz w:val="28"/>
          <w:szCs w:val="28"/>
          <w:lang w:eastAsia="ru-RU"/>
        </w:rPr>
        <w:t>границы</w:t>
      </w:r>
      <w:proofErr w:type="gramEnd"/>
      <w:r w:rsidRPr="00ED0F9A">
        <w:rPr>
          <w:sz w:val="28"/>
          <w:szCs w:val="28"/>
          <w:lang w:eastAsia="ru-RU"/>
        </w:rPr>
        <w:t xml:space="preserve"> которой определены правилами благоустройства территории муниципального образования в соответствии с порядком, установленным Законом Краснодарского края от 11 декабря 2018 года № 3952-КЗ «О порядке определения органами местного самоуправления в Краснодарском крае границ прилегающих территорий».</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roofErr w:type="gramStart"/>
      <w:r w:rsidRPr="00ED0F9A">
        <w:rPr>
          <w:sz w:val="28"/>
          <w:szCs w:val="28"/>
          <w:lang w:eastAsia="ru-RU"/>
        </w:rPr>
        <w:t>.»</w:t>
      </w:r>
      <w:proofErr w:type="gramEnd"/>
      <w:r w:rsidRPr="00ED0F9A">
        <w:rPr>
          <w:sz w:val="28"/>
          <w:szCs w:val="28"/>
          <w:lang w:eastAsia="ru-RU"/>
        </w:rPr>
        <w:t>;</w:t>
      </w:r>
    </w:p>
    <w:p w:rsidR="00ED0F9A" w:rsidRPr="00ED0F9A" w:rsidRDefault="00ED0F9A" w:rsidP="00ED0F9A">
      <w:pPr>
        <w:numPr>
          <w:ilvl w:val="1"/>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пункт 2.13 раздела 2 приложения изложить в следующей редакции:</w:t>
      </w:r>
    </w:p>
    <w:p w:rsidR="00ED0F9A" w:rsidRPr="00ED0F9A" w:rsidRDefault="00ED0F9A" w:rsidP="00ED0F9A">
      <w:pPr>
        <w:tabs>
          <w:tab w:val="left" w:pos="709"/>
        </w:tabs>
        <w:suppressAutoHyphens w:val="0"/>
        <w:autoSpaceDE w:val="0"/>
        <w:autoSpaceDN w:val="0"/>
        <w:adjustRightInd w:val="0"/>
        <w:spacing w:line="259" w:lineRule="auto"/>
        <w:jc w:val="both"/>
        <w:rPr>
          <w:sz w:val="28"/>
          <w:szCs w:val="28"/>
          <w:lang w:eastAsia="ru-RU"/>
        </w:rPr>
      </w:pPr>
      <w:r w:rsidRPr="00ED0F9A">
        <w:rPr>
          <w:sz w:val="28"/>
          <w:szCs w:val="28"/>
          <w:lang w:eastAsia="ru-RU"/>
        </w:rPr>
        <w:tab/>
        <w:t>«2.13. Рекламные конструкции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2.13.1. На территории поселения установка и эксплуатация рекламных конструкций без разрешения  на их установку и эксплуатацию запрещена.</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 </w:t>
      </w:r>
      <w:r w:rsidRPr="00ED0F9A">
        <w:rPr>
          <w:color w:val="000000"/>
          <w:sz w:val="28"/>
          <w:szCs w:val="22"/>
          <w:lang w:eastAsia="ru-RU"/>
        </w:rPr>
        <w:t xml:space="preserve">Запрещается размещать на тротуарах, пешеходных дорожках, парковках автотранспорта, клумбах, газонах и иных территориях общего пользования </w:t>
      </w:r>
      <w:r w:rsidR="007C29D4">
        <w:rPr>
          <w:color w:val="000000"/>
          <w:sz w:val="28"/>
          <w:szCs w:val="22"/>
          <w:lang w:eastAsia="ru-RU"/>
        </w:rPr>
        <w:t>Братковского</w:t>
      </w:r>
      <w:r w:rsidRPr="00ED0F9A">
        <w:rPr>
          <w:color w:val="000000"/>
          <w:sz w:val="28"/>
          <w:szCs w:val="22"/>
          <w:lang w:eastAsia="ru-RU"/>
        </w:rPr>
        <w:t xml:space="preserve"> сельского поселения Кореновского района, а также на конструктивных элементах входных групп выносные конструкции (в том числе </w:t>
      </w:r>
      <w:proofErr w:type="spellStart"/>
      <w:r w:rsidRPr="00ED0F9A">
        <w:rPr>
          <w:color w:val="000000"/>
          <w:sz w:val="28"/>
          <w:szCs w:val="22"/>
          <w:lang w:eastAsia="ru-RU"/>
        </w:rPr>
        <w:t>штендеры</w:t>
      </w:r>
      <w:proofErr w:type="spellEnd"/>
      <w:r w:rsidRPr="00ED0F9A">
        <w:rPr>
          <w:color w:val="000000"/>
          <w:sz w:val="28"/>
          <w:szCs w:val="22"/>
          <w:lang w:eastAsia="ru-RU"/>
        </w:rPr>
        <w:t>), содержащие рекламную и иную информацию или указывающие на местонахождение объекта.</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2) Н</w:t>
      </w:r>
      <w:r w:rsidRPr="00ED0F9A">
        <w:rPr>
          <w:color w:val="000000"/>
          <w:sz w:val="28"/>
          <w:szCs w:val="22"/>
          <w:lang w:eastAsia="ru-RU"/>
        </w:rPr>
        <w:t>а фасадах зданий, строений и сооружений не допускается размещение плакатов или иного информационного материала, за исключением вывески.</w:t>
      </w:r>
    </w:p>
    <w:p w:rsidR="00ED0F9A" w:rsidRPr="00ED0F9A" w:rsidRDefault="00A513AD" w:rsidP="00ED0F9A">
      <w:pPr>
        <w:tabs>
          <w:tab w:val="left" w:pos="709"/>
        </w:tabs>
        <w:suppressAutoHyphens w:val="0"/>
        <w:autoSpaceDE w:val="0"/>
        <w:autoSpaceDN w:val="0"/>
        <w:adjustRightInd w:val="0"/>
        <w:ind w:firstLine="709"/>
        <w:jc w:val="both"/>
        <w:rPr>
          <w:color w:val="000000"/>
          <w:sz w:val="28"/>
          <w:szCs w:val="22"/>
          <w:lang w:eastAsia="ru-RU"/>
        </w:rPr>
      </w:pPr>
      <w:r>
        <w:rPr>
          <w:rFonts w:ascii="Calibri" w:eastAsia="Calibri" w:hAnsi="Calibri"/>
          <w:noProof/>
          <w:sz w:val="22"/>
          <w:szCs w:val="22"/>
          <w:lang w:eastAsia="en-US"/>
        </w:rPr>
        <w:pict>
          <v:shape id="Picture 7754" o:spid="_x0000_s1032" type="#_x0000_t75" style="position:absolute;left:0;text-align:left;margin-left:581.1pt;margin-top:563.8pt;width:.25pt;height:.5pt;z-index:5;visibility:visible;mso-position-horizontal-relative:page;mso-position-vertical-relative:page" o:allowoverlap="f">
            <v:imagedata r:id="rId9" o:title=""/>
            <w10:wrap type="square" anchorx="page" anchory="page"/>
          </v:shape>
        </w:pict>
      </w:r>
      <w:r>
        <w:rPr>
          <w:rFonts w:ascii="Calibri" w:eastAsia="Calibri" w:hAnsi="Calibri"/>
          <w:noProof/>
          <w:sz w:val="22"/>
          <w:szCs w:val="22"/>
          <w:lang w:eastAsia="en-US"/>
        </w:rPr>
        <w:pict>
          <v:shape id="Picture 7803" o:spid="_x0000_s1033" type="#_x0000_t75" style="position:absolute;left:0;text-align:left;margin-left:578.9pt;margin-top:563.8pt;width:1.45pt;height:1.7pt;z-index:6;visibility:visible;mso-position-horizontal-relative:page;mso-position-vertical-relative:page" o:allowoverlap="f">
            <v:imagedata r:id="rId10" o:title=""/>
            <w10:wrap type="square" anchorx="page" anchory="page"/>
          </v:shape>
        </w:pict>
      </w:r>
      <w:r>
        <w:rPr>
          <w:rFonts w:ascii="Calibri" w:eastAsia="Calibri" w:hAnsi="Calibri"/>
          <w:noProof/>
          <w:sz w:val="22"/>
          <w:szCs w:val="22"/>
          <w:lang w:eastAsia="en-US"/>
        </w:rPr>
        <w:pict>
          <v:shape id="Picture 7752" o:spid="_x0000_s1034" type="#_x0000_t75" style="position:absolute;left:0;text-align:left;margin-left:581.55pt;margin-top:563.8pt;width:1.45pt;height:2.15pt;z-index:7;visibility:visible;mso-position-horizontal-relative:page;mso-position-vertical-relative:page" o:allowoverlap="f">
            <v:imagedata r:id="rId11" o:title=""/>
            <w10:wrap type="square" anchorx="page" anchory="page"/>
          </v:shape>
        </w:pict>
      </w:r>
      <w:r>
        <w:rPr>
          <w:rFonts w:ascii="Calibri" w:eastAsia="Calibri" w:hAnsi="Calibri"/>
          <w:noProof/>
          <w:sz w:val="22"/>
          <w:szCs w:val="22"/>
          <w:lang w:eastAsia="en-US"/>
        </w:rPr>
        <w:pict>
          <v:shape id="Picture 7755" o:spid="_x0000_s1035" type="#_x0000_t75" style="position:absolute;left:0;text-align:left;margin-left:577.7pt;margin-top:565.25pt;width:.7pt;height:.7pt;z-index:8;visibility:visible;mso-position-horizontal-relative:page;mso-position-vertical-relative:page" o:allowoverlap="f">
            <v:imagedata r:id="rId12" o:title=""/>
            <w10:wrap type="square" anchorx="page" anchory="page"/>
          </v:shape>
        </w:pict>
      </w:r>
      <w:r>
        <w:rPr>
          <w:rFonts w:ascii="Calibri" w:eastAsia="Calibri" w:hAnsi="Calibri"/>
          <w:noProof/>
          <w:sz w:val="22"/>
          <w:szCs w:val="22"/>
          <w:lang w:eastAsia="en-US"/>
        </w:rPr>
        <w:pict>
          <v:shape id="Picture 7756" o:spid="_x0000_s1036" type="#_x0000_t75" style="position:absolute;left:0;text-align:left;margin-left:583pt;margin-top:566.45pt;width:.25pt;height:.25pt;z-index:9;visibility:visible;mso-position-horizontal-relative:page;mso-position-vertical-relative:page" o:allowoverlap="f">
            <v:imagedata r:id="rId13" o:title=""/>
            <w10:wrap type="square" anchorx="page" anchory="page"/>
          </v:shape>
        </w:pict>
      </w:r>
      <w:proofErr w:type="gramStart"/>
      <w:r w:rsidR="00ED0F9A" w:rsidRPr="00ED0F9A">
        <w:rPr>
          <w:sz w:val="28"/>
          <w:szCs w:val="28"/>
          <w:lang w:eastAsia="ru-RU"/>
        </w:rPr>
        <w:t xml:space="preserve">3) </w:t>
      </w:r>
      <w:r w:rsidR="00ED0F9A" w:rsidRPr="00ED0F9A">
        <w:rPr>
          <w:color w:val="000000"/>
          <w:sz w:val="28"/>
          <w:szCs w:val="22"/>
          <w:lang w:eastAsia="ru-RU"/>
        </w:rPr>
        <w:t>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w:t>
      </w:r>
      <w:proofErr w:type="gramEnd"/>
      <w:r w:rsidR="00ED0F9A" w:rsidRPr="00ED0F9A">
        <w:rPr>
          <w:color w:val="000000"/>
          <w:sz w:val="28"/>
          <w:szCs w:val="22"/>
          <w:lang w:eastAsia="ru-RU"/>
        </w:rPr>
        <w:t xml:space="preserve"> Расположение настенной вывески должно соответствовать параметрам занимаемого помещения. Вывеска размещается над входом, между 1 и 2 этажами (если занимаемый этаж-первый), либо над окнами соответствующего этажа, где расположено занимаемое помещение (если занимаемый этаж — не первый).</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4) </w:t>
      </w:r>
      <w:r w:rsidRPr="00ED0F9A">
        <w:rPr>
          <w:color w:val="000000"/>
          <w:sz w:val="28"/>
          <w:szCs w:val="22"/>
          <w:lang w:eastAsia="ru-RU"/>
        </w:rPr>
        <w:t xml:space="preserve">Недопустимы перекрытие частей фасада здания </w:t>
      </w:r>
      <w:proofErr w:type="spellStart"/>
      <w:r w:rsidRPr="00ED0F9A">
        <w:rPr>
          <w:color w:val="000000"/>
          <w:sz w:val="28"/>
          <w:szCs w:val="22"/>
          <w:lang w:eastAsia="ru-RU"/>
        </w:rPr>
        <w:t>фальшфасадами</w:t>
      </w:r>
      <w:proofErr w:type="spellEnd"/>
      <w:r w:rsidRPr="00ED0F9A">
        <w:rPr>
          <w:color w:val="000000"/>
          <w:sz w:val="28"/>
          <w:szCs w:val="22"/>
          <w:lang w:eastAsia="ru-RU"/>
        </w:rPr>
        <w:t xml:space="preserve"> и декоративными панелями, уменьшение площади оконных и дверных проемов.</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lastRenderedPageBreak/>
        <w:t xml:space="preserve">5) </w:t>
      </w:r>
      <w:r w:rsidRPr="00ED0F9A">
        <w:rPr>
          <w:color w:val="000000"/>
          <w:sz w:val="28"/>
          <w:szCs w:val="22"/>
          <w:lang w:eastAsia="ru-RU"/>
        </w:rPr>
        <w:t>Вывески, рекламные конструкции 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6) </w:t>
      </w:r>
      <w:r w:rsidRPr="00ED0F9A">
        <w:rPr>
          <w:color w:val="000000"/>
          <w:sz w:val="28"/>
          <w:szCs w:val="22"/>
          <w:lang w:eastAsia="ru-RU"/>
        </w:rPr>
        <w:t>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7) </w:t>
      </w:r>
      <w:r w:rsidRPr="00ED0F9A">
        <w:rPr>
          <w:color w:val="000000"/>
          <w:sz w:val="28"/>
          <w:szCs w:val="22"/>
          <w:lang w:eastAsia="ru-RU"/>
        </w:rPr>
        <w:t>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8) </w:t>
      </w:r>
      <w:r w:rsidRPr="00ED0F9A">
        <w:rPr>
          <w:color w:val="000000"/>
          <w:sz w:val="28"/>
          <w:szCs w:val="22"/>
          <w:lang w:eastAsia="ru-RU"/>
        </w:rPr>
        <w:t>Недопустимо размещение рекламной контактной информации на вывесках.</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9) </w:t>
      </w:r>
      <w:r w:rsidRPr="00ED0F9A">
        <w:rPr>
          <w:color w:val="000000"/>
          <w:sz w:val="28"/>
          <w:szCs w:val="22"/>
          <w:lang w:eastAsia="ru-RU"/>
        </w:rPr>
        <w:t>Вывески не должны быть напечатаны на баннерной ткани.</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10) </w:t>
      </w:r>
      <w:r w:rsidRPr="00ED0F9A">
        <w:rPr>
          <w:color w:val="000000"/>
          <w:sz w:val="28"/>
          <w:szCs w:val="22"/>
          <w:lang w:eastAsia="ru-RU"/>
        </w:rPr>
        <w:t>Не допускается размещение рекламных конструкций, баннеров на фасадах жилых домов.</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11) </w:t>
      </w:r>
      <w:r w:rsidRPr="00ED0F9A">
        <w:rPr>
          <w:color w:val="000000"/>
          <w:sz w:val="28"/>
          <w:szCs w:val="22"/>
          <w:lang w:eastAsia="ru-RU"/>
        </w:rPr>
        <w:t>Не допускается размещение надписей на тротуарах.</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12) </w:t>
      </w:r>
      <w:r w:rsidRPr="00ED0F9A">
        <w:rPr>
          <w:color w:val="000000"/>
          <w:sz w:val="28"/>
          <w:szCs w:val="22"/>
          <w:lang w:eastAsia="ru-RU"/>
        </w:rPr>
        <w:t>Не допускается размещение вывески при расположении букв вертикально.</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13) </w:t>
      </w:r>
      <w:r w:rsidRPr="00ED0F9A">
        <w:rPr>
          <w:color w:val="000000"/>
          <w:sz w:val="28"/>
          <w:szCs w:val="22"/>
          <w:lang w:eastAsia="ru-RU"/>
        </w:rPr>
        <w:t>Фасад, вывеска, стекла витрин и прилегающий к зданию тротуар должны быть ухожены.</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14) Н</w:t>
      </w:r>
      <w:r w:rsidRPr="00ED0F9A">
        <w:rPr>
          <w:color w:val="000000"/>
          <w:sz w:val="28"/>
          <w:szCs w:val="22"/>
          <w:lang w:eastAsia="ru-RU"/>
        </w:rPr>
        <w:t xml:space="preserve">е допускается размещение вывесок, рекламной и иной информации на балконах, лоджиях, цоколях зданий, парапетах, ограждениях входных групп, на </w:t>
      </w:r>
      <w:r w:rsidR="00E13980">
        <w:rPr>
          <w:noProof/>
          <w:color w:val="000000"/>
          <w:sz w:val="28"/>
          <w:szCs w:val="22"/>
          <w:lang w:eastAsia="ru-RU"/>
        </w:rPr>
        <w:pict>
          <v:shape id="Picture 9647" o:spid="_x0000_i1028" type="#_x0000_t75" style="width:.6pt;height:.6pt;visibility:visible">
            <v:imagedata r:id="rId14" o:title=""/>
          </v:shape>
        </w:pict>
      </w:r>
      <w:r w:rsidRPr="00ED0F9A">
        <w:rPr>
          <w:color w:val="000000"/>
          <w:sz w:val="28"/>
          <w:szCs w:val="22"/>
          <w:lang w:eastAsia="ru-RU"/>
        </w:rPr>
        <w:t>столбах и опорах инженерных коммуникаций, подпорных стенках, ограждениях территорий, деревьях.</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15) </w:t>
      </w:r>
      <w:r w:rsidRPr="00ED0F9A">
        <w:rPr>
          <w:color w:val="000000"/>
          <w:sz w:val="28"/>
          <w:szCs w:val="22"/>
          <w:lang w:eastAsia="ru-RU"/>
        </w:rPr>
        <w:t>Установка маркизов допускается в пределах дверных, оконных и витринных проёмов.</w:t>
      </w:r>
    </w:p>
    <w:p w:rsidR="00ED0F9A" w:rsidRPr="00ED0F9A" w:rsidRDefault="00ED0F9A" w:rsidP="00ED0F9A">
      <w:pPr>
        <w:tabs>
          <w:tab w:val="left" w:pos="709"/>
        </w:tabs>
        <w:suppressAutoHyphens w:val="0"/>
        <w:autoSpaceDE w:val="0"/>
        <w:autoSpaceDN w:val="0"/>
        <w:adjustRightInd w:val="0"/>
        <w:ind w:firstLine="709"/>
        <w:jc w:val="both"/>
        <w:rPr>
          <w:sz w:val="28"/>
          <w:szCs w:val="28"/>
          <w:lang w:eastAsia="ru-RU"/>
        </w:rPr>
      </w:pPr>
      <w:r w:rsidRPr="00ED0F9A">
        <w:rPr>
          <w:sz w:val="28"/>
          <w:szCs w:val="28"/>
          <w:lang w:eastAsia="ru-RU"/>
        </w:rPr>
        <w:t xml:space="preserve">16) </w:t>
      </w:r>
      <w:r w:rsidRPr="00ED0F9A">
        <w:rPr>
          <w:color w:val="000000"/>
          <w:sz w:val="28"/>
          <w:szCs w:val="22"/>
          <w:lang w:eastAsia="ru-RU"/>
        </w:rPr>
        <w:t>Недопустимо закрывать баннерами, оклеивать и окрашивать поверхности оконных (остекления) и дверных проемов с целью размещения рекламы и информации (изображения, текст), заменять остекления фасада световыми коробами.</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sz w:val="28"/>
          <w:szCs w:val="28"/>
          <w:lang w:eastAsia="ru-RU"/>
        </w:rPr>
        <w:t xml:space="preserve">2.13.2. </w:t>
      </w:r>
      <w:r w:rsidRPr="00ED0F9A">
        <w:rPr>
          <w:color w:val="000000"/>
          <w:sz w:val="28"/>
          <w:szCs w:val="22"/>
          <w:lang w:eastAsia="ru-RU"/>
        </w:rPr>
        <w:t>требования к размещению рекламных конструкций:</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2) рекламные конструкции должны содержаться в надлежащем состоянии. Надлежащее состояние рекламных конструкций подразумевает: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целостность рекламных конструкций;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недопущение факта отсутствия рекламной информации на рекламной конструкции;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отсутствие механических повреждений;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отсутствие порывов рекламных полотен;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наличие покрашенного каркаса;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отсутствие ржавчины, коррозии и грязи на всех частях и элементах рекламных конструкций;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lastRenderedPageBreak/>
        <w:t xml:space="preserve">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 xml:space="preserve">подсвет рекламных конструкций (в зависимости от типа и вида рекламных конструкций) в тёмное время суток в соответствии с графиком работы уличного освещения. </w:t>
      </w:r>
    </w:p>
    <w:p w:rsidR="00ED0F9A" w:rsidRPr="00ED0F9A" w:rsidRDefault="00ED0F9A" w:rsidP="00ED0F9A">
      <w:pPr>
        <w:suppressAutoHyphens w:val="0"/>
        <w:spacing w:after="10" w:line="239" w:lineRule="auto"/>
        <w:ind w:right="14" w:firstLine="708"/>
        <w:jc w:val="both"/>
        <w:rPr>
          <w:color w:val="000000"/>
          <w:sz w:val="28"/>
          <w:szCs w:val="22"/>
          <w:lang w:eastAsia="ru-RU"/>
        </w:rPr>
      </w:pPr>
      <w:r w:rsidRPr="00ED0F9A">
        <w:rPr>
          <w:color w:val="000000"/>
          <w:sz w:val="28"/>
          <w:szCs w:val="22"/>
          <w:lang w:eastAsia="ru-RU"/>
        </w:rPr>
        <w:t>3)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t xml:space="preserve">двух раз в неделю - рекламные конструкции на остановочных павильонах и площадках ожидания общественного транспорта; </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sidRPr="00ED0F9A">
        <w:rPr>
          <w:color w:val="000000"/>
          <w:sz w:val="28"/>
          <w:szCs w:val="22"/>
          <w:lang w:eastAsia="ru-RU"/>
        </w:rPr>
        <w:t>пиллары</w:t>
      </w:r>
      <w:proofErr w:type="spellEnd"/>
      <w:r w:rsidRPr="00ED0F9A">
        <w:rPr>
          <w:color w:val="000000"/>
          <w:sz w:val="28"/>
          <w:szCs w:val="22"/>
          <w:lang w:eastAsia="ru-RU"/>
        </w:rPr>
        <w:t xml:space="preserve">, пилоны); </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t>одного раза в месяц - конструкции среднего формата (сити-</w:t>
      </w:r>
      <w:proofErr w:type="spellStart"/>
      <w:r w:rsidRPr="00ED0F9A">
        <w:rPr>
          <w:color w:val="000000"/>
          <w:sz w:val="28"/>
          <w:szCs w:val="22"/>
          <w:lang w:eastAsia="ru-RU"/>
        </w:rPr>
        <w:t>борды</w:t>
      </w:r>
      <w:proofErr w:type="spellEnd"/>
      <w:r w:rsidRPr="00ED0F9A">
        <w:rPr>
          <w:color w:val="000000"/>
          <w:sz w:val="28"/>
          <w:szCs w:val="22"/>
          <w:lang w:eastAsia="ru-RU"/>
        </w:rPr>
        <w:t xml:space="preserve">); </w:t>
      </w:r>
    </w:p>
    <w:p w:rsidR="00ED0F9A" w:rsidRPr="00ED0F9A" w:rsidRDefault="00ED0F9A" w:rsidP="00ED0F9A">
      <w:pPr>
        <w:suppressAutoHyphens w:val="0"/>
        <w:spacing w:after="10" w:line="239" w:lineRule="auto"/>
        <w:ind w:left="86" w:right="14" w:firstLine="710"/>
        <w:jc w:val="both"/>
        <w:rPr>
          <w:color w:val="000000"/>
          <w:sz w:val="28"/>
          <w:szCs w:val="22"/>
          <w:lang w:eastAsia="ru-RU"/>
        </w:rPr>
      </w:pPr>
      <w:r w:rsidRPr="00ED0F9A">
        <w:rPr>
          <w:color w:val="000000"/>
          <w:sz w:val="28"/>
          <w:szCs w:val="22"/>
          <w:lang w:eastAsia="ru-RU"/>
        </w:rPr>
        <w:t>одного раза в квартал - для прочих рекламных конструкций;</w:t>
      </w:r>
    </w:p>
    <w:p w:rsidR="00ED0F9A" w:rsidRPr="00ED0F9A" w:rsidRDefault="00ED0F9A" w:rsidP="00ED0F9A">
      <w:pPr>
        <w:suppressAutoHyphens w:val="0"/>
        <w:spacing w:after="81" w:line="234" w:lineRule="auto"/>
        <w:ind w:left="-1" w:firstLine="705"/>
        <w:jc w:val="both"/>
        <w:rPr>
          <w:color w:val="000000"/>
          <w:sz w:val="28"/>
          <w:szCs w:val="22"/>
          <w:lang w:eastAsia="ru-RU"/>
        </w:rPr>
      </w:pPr>
      <w:r w:rsidRPr="00ED0F9A">
        <w:rPr>
          <w:noProof/>
          <w:color w:val="000000"/>
          <w:sz w:val="28"/>
          <w:szCs w:val="22"/>
          <w:lang w:eastAsia="ru-RU"/>
        </w:rPr>
        <w:t>4)</w:t>
      </w:r>
      <w:r w:rsidRPr="00ED0F9A">
        <w:rPr>
          <w:color w:val="000000"/>
          <w:sz w:val="28"/>
          <w:szCs w:val="22"/>
          <w:lang w:eastAsia="ru-RU"/>
        </w:rPr>
        <w:t xml:space="preserve"> устранение повреждений рекламных изображений на рекламных конструкциях осуществляется владельцами рекламных конструкций в течение одного календарного дня со дня выявления указанных фактов.</w:t>
      </w:r>
    </w:p>
    <w:p w:rsidR="00ED0F9A" w:rsidRPr="00ED0F9A" w:rsidRDefault="00ED0F9A" w:rsidP="00ED0F9A">
      <w:pPr>
        <w:suppressAutoHyphens w:val="0"/>
        <w:spacing w:line="234" w:lineRule="auto"/>
        <w:ind w:left="-1" w:firstLine="705"/>
        <w:jc w:val="both"/>
        <w:rPr>
          <w:color w:val="000000"/>
          <w:sz w:val="28"/>
          <w:szCs w:val="22"/>
          <w:lang w:eastAsia="ru-RU"/>
        </w:rPr>
      </w:pPr>
      <w:r w:rsidRPr="00ED0F9A">
        <w:rPr>
          <w:color w:val="000000"/>
          <w:sz w:val="28"/>
          <w:szCs w:val="22"/>
          <w:lang w:eastAsia="ru-RU"/>
        </w:rPr>
        <w:t>5) в случае необходимости приведения рекламных конструкций в надлежащий вид владельцы рекламных конструкций обязаны выполнить их очистку и покраску в течение двух календарных дней со дня выявления указанных фактов, о чём владельцы рекламных конструкций уведомляются с использованием телефонной связи, факсимильной связи или с использованием электронной почты.</w:t>
      </w:r>
    </w:p>
    <w:p w:rsidR="00ED0F9A" w:rsidRPr="00ED0F9A" w:rsidRDefault="00ED0F9A" w:rsidP="00ED0F9A">
      <w:pPr>
        <w:tabs>
          <w:tab w:val="left" w:pos="709"/>
        </w:tabs>
        <w:suppressAutoHyphens w:val="0"/>
        <w:autoSpaceDE w:val="0"/>
        <w:autoSpaceDN w:val="0"/>
        <w:adjustRightInd w:val="0"/>
        <w:ind w:firstLine="709"/>
        <w:jc w:val="both"/>
        <w:rPr>
          <w:color w:val="000000"/>
          <w:sz w:val="28"/>
          <w:szCs w:val="22"/>
          <w:lang w:eastAsia="ru-RU"/>
        </w:rPr>
      </w:pPr>
      <w:r w:rsidRPr="00ED0F9A">
        <w:rPr>
          <w:color w:val="000000"/>
          <w:sz w:val="28"/>
          <w:szCs w:val="22"/>
          <w:lang w:eastAsia="ru-RU"/>
        </w:rPr>
        <w:t xml:space="preserve">2.13.3. Типы рекламных конструкций, размещаемых на территории </w:t>
      </w:r>
      <w:r w:rsidR="007C29D4">
        <w:rPr>
          <w:color w:val="000000"/>
          <w:sz w:val="28"/>
          <w:szCs w:val="22"/>
          <w:lang w:eastAsia="ru-RU"/>
        </w:rPr>
        <w:t>Братковского</w:t>
      </w:r>
      <w:r w:rsidRPr="00ED0F9A">
        <w:rPr>
          <w:color w:val="000000"/>
          <w:sz w:val="28"/>
          <w:szCs w:val="22"/>
          <w:lang w:eastAsia="ru-RU"/>
        </w:rPr>
        <w:t xml:space="preserve"> сельского поселения Кореновского района:</w:t>
      </w:r>
    </w:p>
    <w:p w:rsidR="00ED0F9A" w:rsidRPr="00ED0F9A" w:rsidRDefault="00ED0F9A" w:rsidP="00ED0F9A">
      <w:pPr>
        <w:suppressAutoHyphens w:val="0"/>
        <w:spacing w:after="10" w:line="239" w:lineRule="auto"/>
        <w:ind w:left="568" w:right="14"/>
        <w:jc w:val="both"/>
        <w:rPr>
          <w:color w:val="000000"/>
          <w:sz w:val="28"/>
          <w:szCs w:val="22"/>
          <w:lang w:eastAsia="ru-RU"/>
        </w:rPr>
      </w:pPr>
      <w:r w:rsidRPr="00ED0F9A">
        <w:rPr>
          <w:color w:val="000000"/>
          <w:sz w:val="28"/>
          <w:szCs w:val="22"/>
          <w:lang w:eastAsia="ru-RU"/>
        </w:rPr>
        <w:t>отдельно стоящие рекламные конструкции;</w:t>
      </w:r>
    </w:p>
    <w:p w:rsidR="00ED0F9A" w:rsidRPr="00ED0F9A" w:rsidRDefault="00ED0F9A" w:rsidP="00ED0F9A">
      <w:pPr>
        <w:suppressAutoHyphens w:val="0"/>
        <w:spacing w:after="10" w:line="239" w:lineRule="auto"/>
        <w:ind w:right="14"/>
        <w:jc w:val="both"/>
        <w:rPr>
          <w:color w:val="000000"/>
          <w:sz w:val="28"/>
          <w:szCs w:val="22"/>
          <w:lang w:eastAsia="ru-RU"/>
        </w:rPr>
      </w:pPr>
      <w:r w:rsidRPr="00ED0F9A">
        <w:rPr>
          <w:color w:val="000000"/>
          <w:sz w:val="28"/>
          <w:szCs w:val="22"/>
          <w:lang w:eastAsia="ru-RU"/>
        </w:rPr>
        <w:t xml:space="preserve">        рекламные конструкции, размещаемые на зданиях, строениях, сооружениях.</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2.13.4. Виды и основные характеристики рекламных конструкций, размещаемых на территории </w:t>
      </w:r>
      <w:r w:rsidR="007C29D4">
        <w:rPr>
          <w:color w:val="000000"/>
          <w:sz w:val="28"/>
          <w:szCs w:val="22"/>
          <w:lang w:eastAsia="ru-RU"/>
        </w:rPr>
        <w:t>Братковского</w:t>
      </w:r>
      <w:r w:rsidRPr="00ED0F9A">
        <w:rPr>
          <w:color w:val="000000"/>
          <w:sz w:val="28"/>
          <w:szCs w:val="22"/>
          <w:lang w:eastAsia="ru-RU"/>
        </w:rPr>
        <w:t xml:space="preserve"> сельского поселения Кореновского района:</w:t>
      </w:r>
    </w:p>
    <w:p w:rsidR="00ED0F9A" w:rsidRPr="00ED0F9A" w:rsidRDefault="00ED0F9A" w:rsidP="00ED0F9A">
      <w:pPr>
        <w:numPr>
          <w:ilvl w:val="0"/>
          <w:numId w:val="15"/>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рекламный щит — отдельно стоящие щитовые рекламные конструкции среднего формата, имеющие внешние поверхности, специально предназначенные для размещения рекламы.</w:t>
      </w:r>
    </w:p>
    <w:p w:rsidR="00ED0F9A" w:rsidRPr="00ED0F9A" w:rsidRDefault="00ED0F9A" w:rsidP="00ED0F9A">
      <w:pPr>
        <w:numPr>
          <w:ilvl w:val="0"/>
          <w:numId w:val="15"/>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пилон — это двусторонний, или односторонний короб, конструктивно состоящий из металлического каркаса, алюминиевого профиля, листов оргстекла и подсветки.</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З) </w:t>
      </w:r>
      <w:proofErr w:type="spellStart"/>
      <w:r w:rsidRPr="00ED0F9A">
        <w:rPr>
          <w:color w:val="000000"/>
          <w:sz w:val="28"/>
          <w:szCs w:val="22"/>
          <w:lang w:eastAsia="ru-RU"/>
        </w:rPr>
        <w:t>пиллар</w:t>
      </w:r>
      <w:proofErr w:type="spellEnd"/>
      <w:r w:rsidRPr="00ED0F9A">
        <w:rPr>
          <w:color w:val="000000"/>
          <w:sz w:val="28"/>
          <w:szCs w:val="22"/>
          <w:lang w:eastAsia="ru-RU"/>
        </w:rPr>
        <w:t xml:space="preserve"> — отдельно стоящие рекламные конструкции малого формата с внутренним подсветом, имеющие форму треугольной призмы, на каждой вертикальной грани которой расположены информационные.</w:t>
      </w:r>
    </w:p>
    <w:p w:rsidR="00ED0F9A" w:rsidRPr="00ED0F9A" w:rsidRDefault="00ED0F9A" w:rsidP="00ED0F9A">
      <w:pPr>
        <w:numPr>
          <w:ilvl w:val="0"/>
          <w:numId w:val="16"/>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 xml:space="preserve">электронное табло (светодиодный экран) — рекламная конструкция, размещаемая на опоре или на поверхности стен зданий, строений </w:t>
      </w:r>
      <w:r w:rsidRPr="00ED0F9A">
        <w:rPr>
          <w:color w:val="000000"/>
          <w:sz w:val="28"/>
          <w:szCs w:val="22"/>
          <w:lang w:eastAsia="ru-RU"/>
        </w:rPr>
        <w:lastRenderedPageBreak/>
        <w:t>и сооружений или на крыше, состоящая из электронно-светового оборудования, позволяющего демонстрировать информационные материалы.</w:t>
      </w:r>
    </w:p>
    <w:p w:rsidR="00ED0F9A" w:rsidRPr="00ED0F9A" w:rsidRDefault="00ED0F9A" w:rsidP="00ED0F9A">
      <w:pPr>
        <w:numPr>
          <w:ilvl w:val="0"/>
          <w:numId w:val="16"/>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 xml:space="preserve">кронштейн — плоскостное или объемно-пространственное консольное средство размещения наружной рекламы, устанавливаемое на фасаде здания, </w:t>
      </w:r>
      <w:proofErr w:type="gramStart"/>
      <w:r w:rsidRPr="00ED0F9A">
        <w:rPr>
          <w:color w:val="000000"/>
          <w:sz w:val="28"/>
          <w:szCs w:val="22"/>
          <w:lang w:eastAsia="ru-RU"/>
        </w:rPr>
        <w:t>панель-кронштейны</w:t>
      </w:r>
      <w:proofErr w:type="gramEnd"/>
      <w:r w:rsidRPr="00ED0F9A">
        <w:rPr>
          <w:color w:val="000000"/>
          <w:sz w:val="28"/>
          <w:szCs w:val="22"/>
          <w:lang w:eastAsia="ru-RU"/>
        </w:rPr>
        <w:t xml:space="preserve"> размещаются на расстоянии не менее 5 м друг от друга;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расстояние от уровня земли до нижнего края </w:t>
      </w:r>
      <w:proofErr w:type="gramStart"/>
      <w:r w:rsidRPr="00ED0F9A">
        <w:rPr>
          <w:color w:val="000000"/>
          <w:sz w:val="28"/>
          <w:szCs w:val="22"/>
          <w:lang w:eastAsia="ru-RU"/>
        </w:rPr>
        <w:t>панель-кронштейна</w:t>
      </w:r>
      <w:proofErr w:type="gramEnd"/>
      <w:r w:rsidRPr="00ED0F9A">
        <w:rPr>
          <w:color w:val="000000"/>
          <w:sz w:val="28"/>
          <w:szCs w:val="22"/>
          <w:lang w:eastAsia="ru-RU"/>
        </w:rPr>
        <w:t xml:space="preserve"> должно быть не менее 2,5 м;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не допускается размещение </w:t>
      </w:r>
      <w:proofErr w:type="gramStart"/>
      <w:r w:rsidRPr="00ED0F9A">
        <w:rPr>
          <w:color w:val="000000"/>
          <w:sz w:val="28"/>
          <w:szCs w:val="22"/>
          <w:lang w:eastAsia="ru-RU"/>
        </w:rPr>
        <w:t>панель-кронштейнов</w:t>
      </w:r>
      <w:proofErr w:type="gramEnd"/>
      <w:r w:rsidRPr="00ED0F9A">
        <w:rPr>
          <w:color w:val="000000"/>
          <w:sz w:val="28"/>
          <w:szCs w:val="22"/>
          <w:lang w:eastAsia="ru-RU"/>
        </w:rPr>
        <w:t xml:space="preserve"> одного над другим;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панель-кронштейн не должен находиться более чем на 0,2 м от плоскости фасада, а крайняя точка его лицевой стороны - на расстоянии более чем 1 м от плоскости фасада;</w:t>
      </w:r>
    </w:p>
    <w:p w:rsidR="00ED0F9A" w:rsidRPr="00ED0F9A" w:rsidRDefault="00A513AD" w:rsidP="00ED0F9A">
      <w:pPr>
        <w:numPr>
          <w:ilvl w:val="0"/>
          <w:numId w:val="16"/>
        </w:numPr>
        <w:suppressAutoHyphens w:val="0"/>
        <w:spacing w:after="10" w:line="239" w:lineRule="auto"/>
        <w:ind w:right="14" w:firstLine="567"/>
        <w:jc w:val="both"/>
        <w:rPr>
          <w:color w:val="000000"/>
          <w:sz w:val="28"/>
          <w:szCs w:val="22"/>
          <w:lang w:eastAsia="ru-RU"/>
        </w:rPr>
      </w:pPr>
      <w:r>
        <w:rPr>
          <w:rFonts w:ascii="Calibri" w:eastAsia="Calibri" w:hAnsi="Calibri"/>
          <w:noProof/>
          <w:sz w:val="22"/>
          <w:szCs w:val="22"/>
          <w:lang w:eastAsia="en-US"/>
        </w:rPr>
        <w:pict>
          <v:shape id="Picture 3506" o:spid="_x0000_s1028" type="#_x0000_t75" style="position:absolute;left:0;text-align:left;margin-left:578.2pt;margin-top:564.75pt;width:1.7pt;height:1.45pt;z-index:1;visibility:visible;mso-position-horizontal-relative:page;mso-position-vertical-relative:page" o:allowoverlap="f">
            <v:imagedata r:id="rId15" o:title=""/>
            <w10:wrap type="square" anchorx="page" anchory="page"/>
          </v:shape>
        </w:pict>
      </w:r>
      <w:r>
        <w:rPr>
          <w:rFonts w:ascii="Calibri" w:eastAsia="Calibri" w:hAnsi="Calibri"/>
          <w:noProof/>
          <w:sz w:val="22"/>
          <w:szCs w:val="22"/>
          <w:lang w:eastAsia="en-US"/>
        </w:rPr>
        <w:pict>
          <v:shape id="Picture 3507" o:spid="_x0000_s1029" type="#_x0000_t75" style="position:absolute;left:0;text-align:left;margin-left:577.25pt;margin-top:565.95pt;width:.7pt;height:.5pt;z-index:2;visibility:visible;mso-position-horizontal-relative:page;mso-position-vertical-relative:page" o:allowoverlap="f">
            <v:imagedata r:id="rId16" o:title=""/>
            <w10:wrap type="square" anchorx="page" anchory="page"/>
          </v:shape>
        </w:pict>
      </w:r>
      <w:r w:rsidR="00ED0F9A" w:rsidRPr="00ED0F9A">
        <w:rPr>
          <w:color w:val="000000"/>
          <w:sz w:val="28"/>
          <w:szCs w:val="22"/>
          <w:lang w:eastAsia="ru-RU"/>
        </w:rPr>
        <w:t xml:space="preserve">крышные рекламные конструкции в виде отдельных букв и логотипов рекламные конструкции, присоединяемые к зданиям, размещаемые полностью или частично выше уровня карниза здания или на крыше, состоящие из отдельно стоящих символов (букв, цифр, логотипов), оборудованные исключительно внутренним подсветом.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Высота рекламных крышных конструкций должна быть не более одной десятой части от высоты фасада здания (от цоколя до кровли), со стороны которого размещается конструкция.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Площадь информационного поля данного вида рекламных конструкций определяется расчетным путем.</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 xml:space="preserve">Для крышных рекламных конструкций в виде отдельных букв и логотипов в обязательном порядке разрабатывается </w:t>
      </w:r>
      <w:proofErr w:type="gramStart"/>
      <w:r w:rsidRPr="00ED0F9A">
        <w:rPr>
          <w:color w:val="000000"/>
          <w:sz w:val="28"/>
          <w:szCs w:val="22"/>
          <w:lang w:eastAsia="ru-RU"/>
        </w:rPr>
        <w:t>индивидуальный проект</w:t>
      </w:r>
      <w:proofErr w:type="gramEnd"/>
      <w:r w:rsidRPr="00ED0F9A">
        <w:rPr>
          <w:color w:val="000000"/>
          <w:sz w:val="28"/>
          <w:szCs w:val="22"/>
          <w:lang w:eastAsia="ru-RU"/>
        </w:rPr>
        <w:t xml:space="preserve"> - рабочая проектная документация с целью обеспечения безопасности при установке, монтаже и эксплуатации. </w:t>
      </w:r>
    </w:p>
    <w:p w:rsidR="00ED0F9A" w:rsidRPr="00ED0F9A" w:rsidRDefault="00ED0F9A" w:rsidP="00ED0F9A">
      <w:pPr>
        <w:suppressAutoHyphens w:val="0"/>
        <w:spacing w:after="10" w:line="239" w:lineRule="auto"/>
        <w:ind w:left="9" w:right="14" w:firstLine="567"/>
        <w:jc w:val="both"/>
        <w:rPr>
          <w:color w:val="000000"/>
          <w:sz w:val="28"/>
          <w:szCs w:val="22"/>
          <w:lang w:eastAsia="ru-RU"/>
        </w:rPr>
      </w:pPr>
      <w:r w:rsidRPr="00ED0F9A">
        <w:rPr>
          <w:color w:val="000000"/>
          <w:sz w:val="28"/>
          <w:szCs w:val="22"/>
          <w:lang w:eastAsia="ru-RU"/>
        </w:rPr>
        <w:t>Крышные рекламные конструкции в виде отдельных букв и логотипов должны быть оборудованы системой аварийного отключения от сети электропитания, должны иметь системы пожаротушения и соответствовать иным требованиям пожарной безопасности;</w:t>
      </w:r>
    </w:p>
    <w:p w:rsidR="00ED0F9A" w:rsidRPr="00ED0F9A" w:rsidRDefault="00ED0F9A" w:rsidP="00ED0F9A">
      <w:pPr>
        <w:numPr>
          <w:ilvl w:val="0"/>
          <w:numId w:val="16"/>
        </w:numPr>
        <w:suppressAutoHyphens w:val="0"/>
        <w:spacing w:after="50" w:line="239" w:lineRule="auto"/>
        <w:ind w:right="14" w:firstLine="567"/>
        <w:jc w:val="both"/>
        <w:rPr>
          <w:color w:val="000000"/>
          <w:sz w:val="28"/>
          <w:szCs w:val="22"/>
          <w:lang w:eastAsia="ru-RU"/>
        </w:rPr>
      </w:pPr>
      <w:r w:rsidRPr="00ED0F9A">
        <w:rPr>
          <w:color w:val="000000"/>
          <w:sz w:val="28"/>
          <w:szCs w:val="22"/>
          <w:lang w:eastAsia="ru-RU"/>
        </w:rPr>
        <w:t xml:space="preserve">крышные рекламные конструкции в виде плоской панели - рекламные конструкции, присоединяемые к зданиям, устанавливаемые полностью или частично выше уровня карниза здания или на крыше, оборудованные исключительно внутренним подсветом. Состоят из элементов крепления, несущей части конструкции и информационного поля. </w:t>
      </w:r>
    </w:p>
    <w:p w:rsidR="00ED0F9A" w:rsidRPr="00ED0F9A" w:rsidRDefault="00ED0F9A" w:rsidP="00ED0F9A">
      <w:pPr>
        <w:suppressAutoHyphens w:val="0"/>
        <w:spacing w:after="50" w:line="239" w:lineRule="auto"/>
        <w:ind w:left="9" w:right="14" w:firstLine="567"/>
        <w:jc w:val="both"/>
        <w:rPr>
          <w:color w:val="000000"/>
          <w:sz w:val="28"/>
          <w:szCs w:val="22"/>
          <w:lang w:eastAsia="ru-RU"/>
        </w:rPr>
      </w:pPr>
      <w:r w:rsidRPr="00ED0F9A">
        <w:rPr>
          <w:color w:val="000000"/>
          <w:sz w:val="28"/>
          <w:szCs w:val="22"/>
          <w:lang w:eastAsia="ru-RU"/>
        </w:rPr>
        <w:t xml:space="preserve">Высота </w:t>
      </w:r>
      <w:proofErr w:type="gramStart"/>
      <w:r w:rsidRPr="00ED0F9A">
        <w:rPr>
          <w:color w:val="000000"/>
          <w:sz w:val="28"/>
          <w:szCs w:val="22"/>
          <w:lang w:eastAsia="ru-RU"/>
        </w:rPr>
        <w:t>плоской панели, размещаемой на здании не может</w:t>
      </w:r>
      <w:proofErr w:type="gramEnd"/>
      <w:r w:rsidRPr="00ED0F9A">
        <w:rPr>
          <w:color w:val="000000"/>
          <w:sz w:val="28"/>
          <w:szCs w:val="22"/>
          <w:lang w:eastAsia="ru-RU"/>
        </w:rPr>
        <w:t xml:space="preserve"> превышать среднюю высоту этажа здания, на крыше которого эта конструкция размещается. Количество сторон крышной панели не может быть более одной. Площадь крышной рекламной конструкции в виде плоской панели определяется площадью его информационного поля. </w:t>
      </w:r>
    </w:p>
    <w:p w:rsidR="00ED0F9A" w:rsidRPr="00ED0F9A" w:rsidRDefault="00ED0F9A" w:rsidP="00ED0F9A">
      <w:pPr>
        <w:suppressAutoHyphens w:val="0"/>
        <w:spacing w:after="50" w:line="239" w:lineRule="auto"/>
        <w:ind w:left="9" w:right="14" w:firstLine="567"/>
        <w:jc w:val="both"/>
        <w:rPr>
          <w:color w:val="000000"/>
          <w:sz w:val="28"/>
          <w:szCs w:val="22"/>
          <w:lang w:eastAsia="ru-RU"/>
        </w:rPr>
      </w:pPr>
      <w:r w:rsidRPr="00ED0F9A">
        <w:rPr>
          <w:color w:val="000000"/>
          <w:sz w:val="28"/>
          <w:szCs w:val="22"/>
          <w:lang w:eastAsia="ru-RU"/>
        </w:rPr>
        <w:t xml:space="preserve">Для крышных рекламных конструкций в виде плоских панелей в обязательном порядке разрабатывается проектная рабочая документация с целью обеспечения безопасности при установке, монтаже и эксплуатации. </w:t>
      </w:r>
    </w:p>
    <w:p w:rsidR="00ED0F9A" w:rsidRPr="00ED0F9A" w:rsidRDefault="00ED0F9A" w:rsidP="00ED0F9A">
      <w:pPr>
        <w:suppressAutoHyphens w:val="0"/>
        <w:spacing w:after="50" w:line="239" w:lineRule="auto"/>
        <w:ind w:left="9" w:right="14" w:firstLine="567"/>
        <w:jc w:val="both"/>
        <w:rPr>
          <w:color w:val="000000"/>
          <w:sz w:val="28"/>
          <w:szCs w:val="22"/>
          <w:lang w:eastAsia="ru-RU"/>
        </w:rPr>
      </w:pPr>
      <w:r w:rsidRPr="00ED0F9A">
        <w:rPr>
          <w:color w:val="000000"/>
          <w:sz w:val="28"/>
          <w:szCs w:val="22"/>
          <w:lang w:eastAsia="ru-RU"/>
        </w:rPr>
        <w:lastRenderedPageBreak/>
        <w:t>Крышные рекламные конструкции в виде плоских панелей должны иметь внутренний подсвет, быть оборудованы системой аварийного отключения от сети электропитания, системы пожаротушения и соответствовать иным требованиям пожарной безопасности;</w:t>
      </w:r>
    </w:p>
    <w:p w:rsidR="00ED0F9A" w:rsidRPr="00ED0F9A" w:rsidRDefault="00ED0F9A" w:rsidP="00ED0F9A">
      <w:pPr>
        <w:numPr>
          <w:ilvl w:val="0"/>
          <w:numId w:val="16"/>
        </w:numPr>
        <w:suppressAutoHyphens w:val="0"/>
        <w:spacing w:after="37" w:line="239" w:lineRule="auto"/>
        <w:ind w:right="14" w:firstLine="567"/>
        <w:jc w:val="both"/>
        <w:rPr>
          <w:color w:val="000000"/>
          <w:sz w:val="28"/>
          <w:szCs w:val="22"/>
          <w:lang w:eastAsia="ru-RU"/>
        </w:rPr>
      </w:pPr>
      <w:r w:rsidRPr="00ED0F9A">
        <w:rPr>
          <w:color w:val="000000"/>
          <w:sz w:val="28"/>
          <w:szCs w:val="22"/>
          <w:lang w:eastAsia="ru-RU"/>
        </w:rPr>
        <w:t>настенное панно средство размещения наружной рекламы, располагаемое на плоскости стен зданий или сооружений в виде конструкции, состоящей из каркаса, одного информационного поля и элементов крепления, либо представляющее собой изображение, непосредственно нанесенное на поверхность стены. Площадь информационного поля определяется общей площадью информационного поля или нанесенного изображения;</w:t>
      </w:r>
    </w:p>
    <w:p w:rsidR="00ED0F9A" w:rsidRPr="00ED0F9A" w:rsidRDefault="00ED0F9A" w:rsidP="00ED0F9A">
      <w:pPr>
        <w:numPr>
          <w:ilvl w:val="0"/>
          <w:numId w:val="16"/>
        </w:numPr>
        <w:suppressAutoHyphens w:val="0"/>
        <w:spacing w:after="10" w:line="239" w:lineRule="auto"/>
        <w:ind w:right="14" w:firstLine="567"/>
        <w:jc w:val="both"/>
        <w:rPr>
          <w:color w:val="000000"/>
          <w:sz w:val="28"/>
          <w:szCs w:val="22"/>
          <w:lang w:eastAsia="ru-RU"/>
        </w:rPr>
      </w:pPr>
      <w:r w:rsidRPr="00ED0F9A">
        <w:rPr>
          <w:color w:val="000000"/>
          <w:sz w:val="28"/>
          <w:szCs w:val="22"/>
          <w:lang w:eastAsia="ru-RU"/>
        </w:rPr>
        <w:t xml:space="preserve">навесное декоративно-сетчатое ограждение (строительная сетка) </w:t>
      </w:r>
      <w:r w:rsidRPr="00ED0F9A">
        <w:rPr>
          <w:noProof/>
          <w:color w:val="000000"/>
          <w:sz w:val="28"/>
          <w:szCs w:val="22"/>
          <w:lang w:eastAsia="ru-RU"/>
        </w:rPr>
        <w:t xml:space="preserve">- </w:t>
      </w:r>
      <w:r w:rsidRPr="00ED0F9A">
        <w:rPr>
          <w:color w:val="000000"/>
          <w:sz w:val="28"/>
          <w:szCs w:val="22"/>
          <w:lang w:eastAsia="ru-RU"/>
        </w:rPr>
        <w:t>временное средство размещения наружной рекламы, закрывающее непосредственно информационным полем фасады объектов строительства или реконструкции (реставрации);</w:t>
      </w:r>
    </w:p>
    <w:p w:rsidR="00ED0F9A" w:rsidRPr="00ED0F9A" w:rsidRDefault="00ED0F9A" w:rsidP="00ED0F9A">
      <w:pPr>
        <w:numPr>
          <w:ilvl w:val="0"/>
          <w:numId w:val="16"/>
        </w:numPr>
        <w:suppressAutoHyphens w:val="0"/>
        <w:spacing w:after="37" w:line="239" w:lineRule="auto"/>
        <w:ind w:right="14" w:firstLine="567"/>
        <w:jc w:val="both"/>
        <w:rPr>
          <w:color w:val="000000"/>
          <w:sz w:val="28"/>
          <w:szCs w:val="22"/>
          <w:lang w:eastAsia="ru-RU"/>
        </w:rPr>
      </w:pPr>
      <w:proofErr w:type="gramStart"/>
      <w:r w:rsidRPr="00ED0F9A">
        <w:rPr>
          <w:color w:val="000000"/>
          <w:sz w:val="28"/>
          <w:szCs w:val="22"/>
          <w:lang w:eastAsia="ru-RU"/>
        </w:rPr>
        <w:t>рекламная конструкция (панно) на ограждении — средство наружной рекламы, устанавливаемое на временном ограждении территории розничной (уличной) торговли (летние кафе, выставки, ограждения торговых зон), а также других временных ограждениях (кроме строительных);</w:t>
      </w:r>
      <w:proofErr w:type="gramEnd"/>
    </w:p>
    <w:p w:rsidR="00ED0F9A" w:rsidRPr="00ED0F9A" w:rsidRDefault="00A513AD" w:rsidP="00ED0F9A">
      <w:pPr>
        <w:numPr>
          <w:ilvl w:val="0"/>
          <w:numId w:val="16"/>
        </w:numPr>
        <w:suppressAutoHyphens w:val="0"/>
        <w:spacing w:after="10" w:line="239" w:lineRule="auto"/>
        <w:ind w:right="14" w:firstLine="567"/>
        <w:jc w:val="both"/>
        <w:rPr>
          <w:color w:val="000000"/>
          <w:sz w:val="28"/>
          <w:szCs w:val="22"/>
          <w:lang w:eastAsia="ru-RU"/>
        </w:rPr>
      </w:pPr>
      <w:r>
        <w:rPr>
          <w:rFonts w:ascii="Calibri" w:eastAsia="Calibri" w:hAnsi="Calibri"/>
          <w:noProof/>
          <w:sz w:val="22"/>
          <w:szCs w:val="22"/>
          <w:lang w:eastAsia="en-US"/>
        </w:rPr>
        <w:pict>
          <v:shape id="Picture 5578" o:spid="_x0000_s1030" type="#_x0000_t75" style="position:absolute;left:0;text-align:left;margin-left:578.7pt;margin-top:563.8pt;width:1.7pt;height:1.45pt;z-index:3;visibility:visible;mso-position-horizontal-relative:page;mso-position-vertical-relative:page" o:allowoverlap="f">
            <v:imagedata r:id="rId17" o:title=""/>
            <w10:wrap type="square" anchorx="page" anchory="page"/>
          </v:shape>
        </w:pict>
      </w:r>
      <w:r>
        <w:rPr>
          <w:rFonts w:ascii="Calibri" w:eastAsia="Calibri" w:hAnsi="Calibri"/>
          <w:noProof/>
          <w:sz w:val="22"/>
          <w:szCs w:val="22"/>
          <w:lang w:eastAsia="en-US"/>
        </w:rPr>
        <w:pict>
          <v:shape id="Picture 5579" o:spid="_x0000_s1031" type="#_x0000_t75" style="position:absolute;left:0;text-align:left;margin-left:577.5pt;margin-top:565pt;width:.95pt;height:.7pt;z-index:4;visibility:visible;mso-position-horizontal-relative:page;mso-position-vertical-relative:page" o:allowoverlap="f">
            <v:imagedata r:id="rId18" o:title=""/>
            <w10:wrap type="square" anchorx="page" anchory="page"/>
          </v:shape>
        </w:pict>
      </w:r>
      <w:r w:rsidR="00ED0F9A" w:rsidRPr="00ED0F9A">
        <w:rPr>
          <w:color w:val="000000"/>
          <w:sz w:val="28"/>
          <w:szCs w:val="22"/>
          <w:lang w:eastAsia="ru-RU"/>
        </w:rPr>
        <w:t xml:space="preserve">рекламная конструкция (панно) на строительном ограждении </w:t>
      </w:r>
      <w:r w:rsidR="00ED0F9A" w:rsidRPr="00ED0F9A">
        <w:rPr>
          <w:noProof/>
          <w:color w:val="000000"/>
          <w:sz w:val="28"/>
          <w:szCs w:val="22"/>
          <w:lang w:eastAsia="ru-RU"/>
        </w:rPr>
        <w:t xml:space="preserve">-  </w:t>
      </w:r>
      <w:r w:rsidR="00ED0F9A" w:rsidRPr="00ED0F9A">
        <w:rPr>
          <w:color w:val="000000"/>
          <w:sz w:val="28"/>
          <w:szCs w:val="22"/>
          <w:lang w:eastAsia="ru-RU"/>
        </w:rPr>
        <w:t>средство размещения наружной рекламы на ограждениях объектов строительства (ограждениях строительных площадок);</w:t>
      </w:r>
    </w:p>
    <w:p w:rsidR="00ED0F9A" w:rsidRPr="00ED0F9A" w:rsidRDefault="00ED0F9A" w:rsidP="00ED0F9A">
      <w:pPr>
        <w:numPr>
          <w:ilvl w:val="0"/>
          <w:numId w:val="16"/>
        </w:numPr>
        <w:suppressAutoHyphens w:val="0"/>
        <w:spacing w:after="10" w:line="239" w:lineRule="auto"/>
        <w:ind w:right="14" w:firstLine="558"/>
        <w:jc w:val="both"/>
        <w:rPr>
          <w:color w:val="000000"/>
          <w:sz w:val="28"/>
          <w:szCs w:val="22"/>
          <w:lang w:eastAsia="ru-RU"/>
        </w:rPr>
      </w:pPr>
      <w:r w:rsidRPr="00ED0F9A">
        <w:rPr>
          <w:color w:val="000000"/>
          <w:sz w:val="28"/>
          <w:szCs w:val="22"/>
          <w:lang w:eastAsia="ru-RU"/>
        </w:rPr>
        <w:t>рекламная конструкция (панно) на остановочном пункте движения общего транспорта рекламная конструкция малого формата без подсветки, устанавливаемая на каркасе остановочного павильона;</w:t>
      </w:r>
    </w:p>
    <w:p w:rsidR="00ED0F9A" w:rsidRPr="00ED0F9A" w:rsidRDefault="00ED0F9A" w:rsidP="00ED0F9A">
      <w:pPr>
        <w:numPr>
          <w:ilvl w:val="0"/>
          <w:numId w:val="16"/>
        </w:numPr>
        <w:suppressAutoHyphens w:val="0"/>
        <w:spacing w:after="10" w:line="239" w:lineRule="auto"/>
        <w:ind w:right="14" w:firstLine="558"/>
        <w:jc w:val="both"/>
        <w:rPr>
          <w:color w:val="000000"/>
          <w:sz w:val="28"/>
          <w:szCs w:val="22"/>
          <w:lang w:eastAsia="ru-RU"/>
        </w:rPr>
      </w:pPr>
      <w:r w:rsidRPr="00ED0F9A">
        <w:rPr>
          <w:color w:val="000000"/>
          <w:sz w:val="28"/>
          <w:szCs w:val="22"/>
          <w:lang w:eastAsia="ru-RU"/>
        </w:rPr>
        <w:t>указатели с рекламным модулем отдельно стоящие рекламные конструкции малого формата, на одной опоре которых одновременно размещается указатель наименования улицы или направления движения рекламный модуль. Рекламный модуль на указателе должен иметь внутренний подсвет и исполняться в двустороннем варианте. Максимальный размер рекламного модуля не должен превышать 1,2</w:t>
      </w:r>
      <w:r w:rsidRPr="00ED0F9A">
        <w:rPr>
          <w:color w:val="000000"/>
          <w:sz w:val="28"/>
          <w:szCs w:val="22"/>
          <w:lang w:val="en-US" w:eastAsia="ru-RU"/>
        </w:rPr>
        <w:t>x</w:t>
      </w:r>
      <w:r w:rsidRPr="00ED0F9A">
        <w:rPr>
          <w:color w:val="000000"/>
          <w:sz w:val="28"/>
          <w:szCs w:val="22"/>
          <w:lang w:eastAsia="ru-RU"/>
        </w:rPr>
        <w:t>1.8</w:t>
      </w:r>
      <w:r w:rsidRPr="00ED0F9A">
        <w:rPr>
          <w:color w:val="000000"/>
          <w:sz w:val="28"/>
          <w:szCs w:val="22"/>
          <w:vertAlign w:val="superscript"/>
          <w:lang w:eastAsia="ru-RU"/>
        </w:rPr>
        <w:t xml:space="preserve"> </w:t>
      </w:r>
      <w:r w:rsidRPr="00ED0F9A">
        <w:rPr>
          <w:color w:val="000000"/>
          <w:sz w:val="28"/>
          <w:szCs w:val="22"/>
          <w:lang w:eastAsia="ru-RU"/>
        </w:rPr>
        <w:t>м. Площадь информационного поля указателя с рекламным модулем определяется общей площадью двух сторон его рекламного модуля.</w:t>
      </w:r>
    </w:p>
    <w:p w:rsidR="00ED0F9A" w:rsidRPr="00ED0F9A" w:rsidRDefault="00ED0F9A" w:rsidP="00ED0F9A">
      <w:pPr>
        <w:suppressAutoHyphens w:val="0"/>
        <w:spacing w:after="10" w:line="239" w:lineRule="auto"/>
        <w:ind w:left="9" w:right="14" w:firstLine="710"/>
        <w:jc w:val="both"/>
        <w:rPr>
          <w:color w:val="000000"/>
          <w:sz w:val="28"/>
          <w:szCs w:val="22"/>
          <w:lang w:eastAsia="ru-RU"/>
        </w:rPr>
      </w:pPr>
      <w:r w:rsidRPr="00ED0F9A">
        <w:rPr>
          <w:color w:val="000000"/>
          <w:sz w:val="28"/>
          <w:szCs w:val="22"/>
          <w:lang w:eastAsia="ru-RU"/>
        </w:rPr>
        <w:t>2.13.5. Цветовое и стилевое решение рекламных конструкций должно быть подобрано в соответствии с архитектурным обликом здания.</w:t>
      </w:r>
    </w:p>
    <w:p w:rsidR="00ED0F9A" w:rsidRPr="00ED0F9A" w:rsidRDefault="00ED0F9A" w:rsidP="00ED0F9A">
      <w:pPr>
        <w:suppressAutoHyphens w:val="0"/>
        <w:spacing w:after="10" w:line="239" w:lineRule="auto"/>
        <w:ind w:right="14" w:firstLine="709"/>
        <w:jc w:val="both"/>
        <w:rPr>
          <w:color w:val="000000"/>
          <w:sz w:val="28"/>
          <w:szCs w:val="22"/>
          <w:lang w:eastAsia="ru-RU"/>
        </w:rPr>
      </w:pPr>
      <w:r w:rsidRPr="00ED0F9A">
        <w:rPr>
          <w:color w:val="000000"/>
          <w:sz w:val="28"/>
          <w:szCs w:val="22"/>
          <w:lang w:eastAsia="ru-RU"/>
        </w:rPr>
        <w:t xml:space="preserve">размещение рекламных конструкций на территории </w:t>
      </w:r>
      <w:r w:rsidR="007C29D4">
        <w:rPr>
          <w:color w:val="000000"/>
          <w:sz w:val="28"/>
          <w:szCs w:val="22"/>
          <w:lang w:eastAsia="ru-RU"/>
        </w:rPr>
        <w:t>Братковского</w:t>
      </w:r>
      <w:r w:rsidRPr="00ED0F9A">
        <w:rPr>
          <w:color w:val="000000"/>
          <w:sz w:val="28"/>
          <w:szCs w:val="22"/>
          <w:lang w:eastAsia="ru-RU"/>
        </w:rPr>
        <w:t xml:space="preserve"> сельского поселения Кореновского района должно производиться в соответствии с постановлением Госстандарта Российской Федерации от 22.04.2003 №124-ст ГОСТ </w:t>
      </w:r>
      <w:proofErr w:type="gramStart"/>
      <w:r w:rsidRPr="00ED0F9A">
        <w:rPr>
          <w:color w:val="000000"/>
          <w:sz w:val="28"/>
          <w:szCs w:val="22"/>
          <w:lang w:eastAsia="ru-RU"/>
        </w:rPr>
        <w:t>Р</w:t>
      </w:r>
      <w:proofErr w:type="gramEnd"/>
      <w:r w:rsidRPr="00ED0F9A">
        <w:rPr>
          <w:color w:val="000000"/>
          <w:sz w:val="28"/>
          <w:szCs w:val="22"/>
          <w:lang w:eastAsia="ru-RU"/>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и решением Совета муниципального образования Кореновский район от 29 мая 2014 года  № </w:t>
      </w:r>
      <w:r w:rsidR="00E13980">
        <w:rPr>
          <w:noProof/>
          <w:color w:val="000000"/>
          <w:sz w:val="28"/>
          <w:szCs w:val="22"/>
          <w:lang w:eastAsia="ru-RU"/>
        </w:rPr>
        <w:pict>
          <v:shape id="Picture 5581" o:spid="_x0000_i1029" type="#_x0000_t75" style="width:.6pt;height:.6pt;visibility:visible">
            <v:imagedata r:id="rId19" o:title=""/>
          </v:shape>
        </w:pict>
      </w:r>
      <w:r w:rsidRPr="00ED0F9A">
        <w:rPr>
          <w:color w:val="000000"/>
          <w:sz w:val="28"/>
          <w:szCs w:val="22"/>
          <w:lang w:eastAsia="ru-RU"/>
        </w:rPr>
        <w:t xml:space="preserve">460 «Об утверждении положения о правилах установки и эксплуатации и порядке выдачи разрешений на установку и эксплуатацию рекламных конструкций, аннулированию таких разрешений, выдачи предписаний о </w:t>
      </w:r>
      <w:r w:rsidRPr="00ED0F9A">
        <w:rPr>
          <w:color w:val="000000"/>
          <w:sz w:val="28"/>
          <w:szCs w:val="22"/>
          <w:lang w:eastAsia="ru-RU"/>
        </w:rPr>
        <w:lastRenderedPageBreak/>
        <w:t>демонтаже самовольно установленных рекламных конструкций на территории муниципального образования Кореновский район».</w:t>
      </w:r>
    </w:p>
    <w:p w:rsidR="00ED0F9A" w:rsidRPr="00ED0F9A" w:rsidRDefault="00ED0F9A" w:rsidP="00ED0F9A">
      <w:pPr>
        <w:suppressAutoHyphens w:val="0"/>
        <w:spacing w:after="10" w:line="239" w:lineRule="auto"/>
        <w:ind w:left="9" w:right="14" w:firstLine="710"/>
        <w:jc w:val="both"/>
        <w:rPr>
          <w:color w:val="000000"/>
          <w:sz w:val="28"/>
          <w:szCs w:val="22"/>
          <w:lang w:eastAsia="ru-RU"/>
        </w:rPr>
      </w:pPr>
      <w:r w:rsidRPr="00ED0F9A">
        <w:rPr>
          <w:color w:val="000000"/>
          <w:sz w:val="28"/>
          <w:szCs w:val="22"/>
          <w:lang w:eastAsia="ru-RU"/>
        </w:rPr>
        <w:t>2.13.6. Максимальная площадь всех вывесок на одном здании, строении, сооружении не может превышать:</w:t>
      </w:r>
    </w:p>
    <w:p w:rsidR="00ED0F9A" w:rsidRPr="00ED0F9A" w:rsidRDefault="00ED0F9A" w:rsidP="00ED0F9A">
      <w:pPr>
        <w:suppressAutoHyphens w:val="0"/>
        <w:spacing w:after="31" w:line="239" w:lineRule="auto"/>
        <w:ind w:left="9" w:right="14" w:firstLine="710"/>
        <w:jc w:val="both"/>
        <w:rPr>
          <w:color w:val="000000"/>
          <w:sz w:val="28"/>
          <w:szCs w:val="22"/>
          <w:lang w:eastAsia="ru-RU"/>
        </w:rPr>
      </w:pPr>
      <w:r w:rsidRPr="00ED0F9A">
        <w:rPr>
          <w:color w:val="000000"/>
          <w:sz w:val="28"/>
          <w:szCs w:val="22"/>
          <w:lang w:eastAsia="ru-RU"/>
        </w:rPr>
        <w:t>10 % от общей площади фасада здания, строения, сооружения, в случае если площадь такого фасада менее 50 кв.м.;</w:t>
      </w:r>
    </w:p>
    <w:p w:rsidR="00ED0F9A" w:rsidRPr="00ED0F9A" w:rsidRDefault="00ED0F9A" w:rsidP="00ED0F9A">
      <w:pPr>
        <w:numPr>
          <w:ilvl w:val="1"/>
          <w:numId w:val="17"/>
        </w:numPr>
        <w:suppressAutoHyphens w:val="0"/>
        <w:spacing w:after="10" w:line="239" w:lineRule="auto"/>
        <w:ind w:left="0" w:right="14" w:firstLine="719"/>
        <w:contextualSpacing/>
        <w:jc w:val="both"/>
        <w:rPr>
          <w:color w:val="000000"/>
          <w:sz w:val="28"/>
          <w:szCs w:val="22"/>
          <w:lang w:eastAsia="ru-RU"/>
        </w:rPr>
      </w:pPr>
      <w:r w:rsidRPr="00ED0F9A">
        <w:rPr>
          <w:color w:val="000000"/>
          <w:sz w:val="28"/>
          <w:szCs w:val="22"/>
          <w:lang w:eastAsia="ru-RU"/>
        </w:rPr>
        <w:t>% от общей площади фасада здания, строения, сооружения, в случае если площадь такого фасада составляет от 50 до 100 кв.м.;</w:t>
      </w:r>
    </w:p>
    <w:p w:rsidR="00ED0F9A" w:rsidRPr="00ED0F9A" w:rsidRDefault="00ED0F9A" w:rsidP="00ED0F9A">
      <w:pPr>
        <w:numPr>
          <w:ilvl w:val="1"/>
          <w:numId w:val="18"/>
        </w:numPr>
        <w:suppressAutoHyphens w:val="0"/>
        <w:spacing w:after="10" w:line="239" w:lineRule="auto"/>
        <w:ind w:left="0" w:right="14" w:firstLine="709"/>
        <w:contextualSpacing/>
        <w:jc w:val="both"/>
        <w:rPr>
          <w:color w:val="000000"/>
          <w:sz w:val="28"/>
          <w:szCs w:val="22"/>
          <w:lang w:eastAsia="ru-RU"/>
        </w:rPr>
      </w:pPr>
      <w:r w:rsidRPr="00ED0F9A">
        <w:rPr>
          <w:color w:val="000000"/>
          <w:sz w:val="28"/>
          <w:szCs w:val="22"/>
          <w:lang w:eastAsia="ru-RU"/>
        </w:rPr>
        <w:t>% от общей площади фасада здания, строения, сооружения, в случае если площадь такого фасада составляет более 100 кв.м.»;</w:t>
      </w:r>
    </w:p>
    <w:p w:rsidR="00ED0F9A" w:rsidRPr="00ED0F9A" w:rsidRDefault="00ED0F9A" w:rsidP="00ED0F9A">
      <w:pPr>
        <w:numPr>
          <w:ilvl w:val="1"/>
          <w:numId w:val="14"/>
        </w:numPr>
        <w:suppressAutoHyphens w:val="0"/>
        <w:spacing w:after="10" w:line="239" w:lineRule="auto"/>
        <w:ind w:left="0" w:right="14" w:firstLine="709"/>
        <w:contextualSpacing/>
        <w:jc w:val="both"/>
        <w:rPr>
          <w:color w:val="000000"/>
          <w:sz w:val="28"/>
          <w:szCs w:val="22"/>
          <w:lang w:eastAsia="ru-RU"/>
        </w:rPr>
      </w:pPr>
      <w:r w:rsidRPr="00ED0F9A">
        <w:rPr>
          <w:color w:val="000000"/>
          <w:sz w:val="28"/>
          <w:szCs w:val="22"/>
          <w:lang w:eastAsia="ru-RU"/>
        </w:rPr>
        <w:t>абзац второй пункта 4.1 раздела 4 приложения изложить в следующей редакции:</w:t>
      </w:r>
    </w:p>
    <w:p w:rsidR="00ED0F9A" w:rsidRPr="00ED0F9A" w:rsidRDefault="00ED0F9A" w:rsidP="00ED0F9A">
      <w:pPr>
        <w:suppressAutoHyphens w:val="0"/>
        <w:spacing w:after="10" w:line="239" w:lineRule="auto"/>
        <w:ind w:right="14" w:firstLine="709"/>
        <w:contextualSpacing/>
        <w:jc w:val="both"/>
        <w:rPr>
          <w:color w:val="000000"/>
          <w:sz w:val="28"/>
          <w:szCs w:val="22"/>
          <w:lang w:eastAsia="ru-RU"/>
        </w:rPr>
      </w:pPr>
      <w:r w:rsidRPr="00ED0F9A">
        <w:rPr>
          <w:color w:val="000000"/>
          <w:sz w:val="28"/>
          <w:szCs w:val="22"/>
          <w:lang w:eastAsia="ru-RU"/>
        </w:rPr>
        <w:t xml:space="preserve">«Физические и юридические лица независимо от их организационно-правовых форм обязаны осуществлять своевременную и качественную организацию очистки и </w:t>
      </w:r>
      <w:proofErr w:type="gramStart"/>
      <w:r w:rsidRPr="00ED0F9A">
        <w:rPr>
          <w:color w:val="000000"/>
          <w:sz w:val="28"/>
          <w:szCs w:val="22"/>
          <w:lang w:eastAsia="ru-RU"/>
        </w:rPr>
        <w:t>уборки</w:t>
      </w:r>
      <w:proofErr w:type="gramEnd"/>
      <w:r w:rsidRPr="00ED0F9A">
        <w:rPr>
          <w:color w:val="000000"/>
          <w:sz w:val="28"/>
          <w:szCs w:val="22"/>
          <w:lang w:eastAsia="ru-RU"/>
        </w:rPr>
        <w:t xml:space="preserve"> принадлежащих им на праве собственности или ином вещном, обязательственном праве земельных участков в установленных границах и на прилегающей к ним территории, границы прилегающих территорий определяются в соответствии с настоящими Правилами»;</w:t>
      </w:r>
    </w:p>
    <w:p w:rsidR="00ED0F9A" w:rsidRPr="00ED0F9A" w:rsidRDefault="00ED0F9A" w:rsidP="00ED0F9A">
      <w:pPr>
        <w:numPr>
          <w:ilvl w:val="1"/>
          <w:numId w:val="14"/>
        </w:numPr>
        <w:suppressAutoHyphens w:val="0"/>
        <w:spacing w:after="10" w:line="239" w:lineRule="auto"/>
        <w:ind w:left="0" w:right="14" w:firstLine="709"/>
        <w:contextualSpacing/>
        <w:jc w:val="both"/>
        <w:rPr>
          <w:color w:val="000000"/>
          <w:sz w:val="28"/>
          <w:szCs w:val="22"/>
          <w:lang w:eastAsia="ru-RU"/>
        </w:rPr>
      </w:pPr>
      <w:r w:rsidRPr="00ED0F9A">
        <w:rPr>
          <w:color w:val="000000"/>
          <w:sz w:val="28"/>
          <w:szCs w:val="22"/>
          <w:lang w:eastAsia="ru-RU"/>
        </w:rPr>
        <w:t>раздел 5 приложения дополнить пунктом 5.7 следующего содержания:</w:t>
      </w:r>
    </w:p>
    <w:p w:rsidR="00ED0F9A" w:rsidRPr="00ED0F9A" w:rsidRDefault="00ED0F9A" w:rsidP="00ED0F9A">
      <w:pPr>
        <w:suppressAutoHyphens w:val="0"/>
        <w:spacing w:after="10" w:line="239" w:lineRule="auto"/>
        <w:ind w:right="14" w:firstLine="709"/>
        <w:contextualSpacing/>
        <w:jc w:val="both"/>
        <w:rPr>
          <w:color w:val="000000"/>
          <w:sz w:val="28"/>
          <w:szCs w:val="22"/>
          <w:lang w:eastAsia="ru-RU"/>
        </w:rPr>
      </w:pPr>
      <w:r w:rsidRPr="00ED0F9A">
        <w:rPr>
          <w:color w:val="000000"/>
          <w:sz w:val="28"/>
          <w:szCs w:val="22"/>
          <w:lang w:eastAsia="ru-RU"/>
        </w:rPr>
        <w:t>« 5.7. Потенциально опасные животные на придомовой территории должны содержаться в огражденном месте или на привязи, обеспечивающих безопасность граждан. При этом по периметру придомовой территории должна быть размещена информация, предупреждающая о нахождении на данной территории потенциально опасных животных</w:t>
      </w:r>
      <w:proofErr w:type="gramStart"/>
      <w:r w:rsidRPr="00ED0F9A">
        <w:rPr>
          <w:color w:val="000000"/>
          <w:sz w:val="28"/>
          <w:szCs w:val="22"/>
          <w:lang w:eastAsia="ru-RU"/>
        </w:rPr>
        <w:t>.»;</w:t>
      </w:r>
      <w:proofErr w:type="gramEnd"/>
    </w:p>
    <w:p w:rsidR="00ED0F9A" w:rsidRPr="00ED0F9A" w:rsidRDefault="00ED0F9A" w:rsidP="00ED0F9A">
      <w:pPr>
        <w:numPr>
          <w:ilvl w:val="1"/>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в разделе 6 приложения:</w:t>
      </w:r>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абзац второй пункта 6.2 изложить в следующей редакции:</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«обеспечить надлежащее содержание принадлежащих им на праве собственности или ином вещном, обязательственном праве зданий, строений, сооружений, земельных участков в установленных границах</w:t>
      </w:r>
      <w:r w:rsidRPr="00ED0F9A">
        <w:rPr>
          <w:lang w:eastAsia="ru-RU"/>
        </w:rPr>
        <w:t xml:space="preserve"> </w:t>
      </w:r>
      <w:r w:rsidRPr="00ED0F9A">
        <w:rPr>
          <w:sz w:val="28"/>
          <w:szCs w:val="28"/>
          <w:lang w:eastAsia="ru-RU"/>
        </w:rPr>
        <w:t>и на прилегающей к ним территории, границы прилегающих территорий определяются в соответствии с настоящими Правилами</w:t>
      </w:r>
      <w:proofErr w:type="gramStart"/>
      <w:r w:rsidRPr="00ED0F9A">
        <w:rPr>
          <w:sz w:val="28"/>
          <w:szCs w:val="28"/>
          <w:lang w:eastAsia="ru-RU"/>
        </w:rPr>
        <w:t>;»</w:t>
      </w:r>
      <w:proofErr w:type="gramEnd"/>
      <w:r w:rsidRPr="00ED0F9A">
        <w:rPr>
          <w:sz w:val="28"/>
          <w:szCs w:val="28"/>
          <w:lang w:eastAsia="ru-RU"/>
        </w:rPr>
        <w:t>;</w:t>
      </w:r>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абзац четвертый и пятый пункта 6.4 изложить в следующей редакции:</w:t>
      </w:r>
    </w:p>
    <w:p w:rsidR="00ED0F9A" w:rsidRPr="00ED0F9A" w:rsidRDefault="00ED0F9A" w:rsidP="00ED0F9A">
      <w:pPr>
        <w:tabs>
          <w:tab w:val="left" w:pos="709"/>
        </w:tabs>
        <w:suppressAutoHyphens w:val="0"/>
        <w:autoSpaceDE w:val="0"/>
        <w:autoSpaceDN w:val="0"/>
        <w:adjustRightInd w:val="0"/>
        <w:spacing w:line="259" w:lineRule="auto"/>
        <w:ind w:left="142" w:firstLine="567"/>
        <w:jc w:val="both"/>
        <w:rPr>
          <w:sz w:val="28"/>
          <w:szCs w:val="28"/>
          <w:lang w:eastAsia="ru-RU"/>
        </w:rPr>
      </w:pPr>
      <w:r w:rsidRPr="00ED0F9A">
        <w:rPr>
          <w:sz w:val="28"/>
          <w:szCs w:val="28"/>
          <w:lang w:eastAsia="ru-RU"/>
        </w:rPr>
        <w:t>«на земельных участках, находящихся в собственности, постоянном (бессрочном) и безвозмездном пользовании, аренде физических и юридических лиц, либо индивидуальных предпринимателей, и прилегающих к ним территориях - соответствующие физические и юридические лица, либо индивидуальные предприниматели, границы прилегающих территорий определяются в соответствии с настоящими Правилами;</w:t>
      </w:r>
    </w:p>
    <w:p w:rsidR="00ED0F9A" w:rsidRPr="00ED0F9A" w:rsidRDefault="00ED0F9A" w:rsidP="00ED0F9A">
      <w:pPr>
        <w:tabs>
          <w:tab w:val="left" w:pos="709"/>
        </w:tabs>
        <w:suppressAutoHyphens w:val="0"/>
        <w:autoSpaceDE w:val="0"/>
        <w:autoSpaceDN w:val="0"/>
        <w:adjustRightInd w:val="0"/>
        <w:spacing w:line="259" w:lineRule="auto"/>
        <w:ind w:left="142" w:firstLine="567"/>
        <w:jc w:val="both"/>
        <w:rPr>
          <w:sz w:val="28"/>
          <w:szCs w:val="28"/>
          <w:lang w:eastAsia="ru-RU"/>
        </w:rPr>
      </w:pPr>
      <w:r w:rsidRPr="00ED0F9A">
        <w:rPr>
          <w:sz w:val="28"/>
          <w:szCs w:val="28"/>
          <w:lang w:eastAsia="ru-RU"/>
        </w:rPr>
        <w:t>на участках домовладений индивидуальной застройки, принадлежащих физическим лицам на правах собственности и на прилегающих территориях - собственники или пользователи домовладений»;</w:t>
      </w:r>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lastRenderedPageBreak/>
        <w:t>пункт 6.5 дополнить абзацами 18,19 следующего содержания:</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«устанавливать заборы, шлагбаумы, заграждения и другие элементы, ограждающие территории, в том числе предназначенные для организации парковки автотранспортных средств, на территориях общего пользования;</w:t>
      </w:r>
    </w:p>
    <w:p w:rsidR="00ED0F9A" w:rsidRPr="00ED0F9A" w:rsidRDefault="00ED0F9A" w:rsidP="00ED0F9A">
      <w:pPr>
        <w:tabs>
          <w:tab w:val="left" w:pos="709"/>
        </w:tabs>
        <w:suppressAutoHyphens w:val="0"/>
        <w:autoSpaceDE w:val="0"/>
        <w:autoSpaceDN w:val="0"/>
        <w:adjustRightInd w:val="0"/>
        <w:spacing w:line="259" w:lineRule="auto"/>
        <w:ind w:firstLine="709"/>
        <w:jc w:val="both"/>
        <w:rPr>
          <w:sz w:val="28"/>
          <w:szCs w:val="28"/>
          <w:lang w:eastAsia="ru-RU"/>
        </w:rPr>
      </w:pPr>
      <w:r w:rsidRPr="00ED0F9A">
        <w:rPr>
          <w:sz w:val="28"/>
          <w:szCs w:val="28"/>
          <w:lang w:eastAsia="ru-RU"/>
        </w:rPr>
        <w:t>препятствовать в доступе (самовольно устанавливать запирающие устройства) к детским и спортивным площадкам общего доступа</w:t>
      </w:r>
      <w:proofErr w:type="gramStart"/>
      <w:r w:rsidRPr="00ED0F9A">
        <w:rPr>
          <w:sz w:val="28"/>
          <w:szCs w:val="28"/>
          <w:lang w:eastAsia="ru-RU"/>
        </w:rPr>
        <w:t>.»;</w:t>
      </w:r>
      <w:proofErr w:type="gramEnd"/>
    </w:p>
    <w:p w:rsidR="00ED0F9A" w:rsidRPr="00ED0F9A" w:rsidRDefault="00ED0F9A" w:rsidP="00ED0F9A">
      <w:pPr>
        <w:numPr>
          <w:ilvl w:val="2"/>
          <w:numId w:val="14"/>
        </w:numPr>
        <w:tabs>
          <w:tab w:val="left" w:pos="709"/>
        </w:tabs>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пункт 6.5.1. дополнить четвертым абзацем следующего содержания:</w:t>
      </w:r>
    </w:p>
    <w:p w:rsidR="00ED0F9A" w:rsidRPr="00ED0F9A" w:rsidRDefault="00ED0F9A" w:rsidP="00ED0F9A">
      <w:pPr>
        <w:suppressAutoHyphens w:val="0"/>
        <w:autoSpaceDE w:val="0"/>
        <w:autoSpaceDN w:val="0"/>
        <w:adjustRightInd w:val="0"/>
        <w:spacing w:line="259" w:lineRule="auto"/>
        <w:ind w:firstLine="709"/>
        <w:jc w:val="both"/>
        <w:rPr>
          <w:sz w:val="28"/>
          <w:szCs w:val="28"/>
          <w:lang w:eastAsia="ru-RU"/>
        </w:rPr>
      </w:pPr>
      <w:proofErr w:type="gramStart"/>
      <w:r w:rsidRPr="00ED0F9A">
        <w:rPr>
          <w:sz w:val="28"/>
          <w:szCs w:val="28"/>
          <w:lang w:eastAsia="ru-RU"/>
        </w:rPr>
        <w:t xml:space="preserve">«При въезде на строительную площадку следует установить информационные щиты с указанием наименования объекта, сроков начала и окончания работ, схемы объекта, наименования застройщика (заказчика), исполнителя работ (подрядчика, генподрядчика), фамилии, должности и номера телефона ответственного производителя работ по объекту и представителя органа </w:t>
      </w:r>
      <w:proofErr w:type="spellStart"/>
      <w:r w:rsidRPr="00ED0F9A">
        <w:rPr>
          <w:sz w:val="28"/>
          <w:szCs w:val="28"/>
          <w:lang w:eastAsia="ru-RU"/>
        </w:rPr>
        <w:t>госстройнадзора</w:t>
      </w:r>
      <w:proofErr w:type="spellEnd"/>
      <w:r w:rsidRPr="00ED0F9A">
        <w:rPr>
          <w:sz w:val="28"/>
          <w:szCs w:val="28"/>
          <w:lang w:eastAsia="ru-RU"/>
        </w:rPr>
        <w:t xml:space="preserve"> (в случаях, когда надзор осуществляется) или местного самоуправления, курирующего строительство.»;</w:t>
      </w:r>
      <w:proofErr w:type="gramEnd"/>
    </w:p>
    <w:p w:rsidR="00ED0F9A" w:rsidRPr="00ED0F9A" w:rsidRDefault="00ED0F9A" w:rsidP="00ED0F9A">
      <w:pPr>
        <w:numPr>
          <w:ilvl w:val="1"/>
          <w:numId w:val="14"/>
        </w:numPr>
        <w:suppressAutoHyphens w:val="0"/>
        <w:autoSpaceDE w:val="0"/>
        <w:autoSpaceDN w:val="0"/>
        <w:adjustRightInd w:val="0"/>
        <w:spacing w:line="259" w:lineRule="auto"/>
        <w:ind w:left="0" w:firstLine="709"/>
        <w:jc w:val="both"/>
        <w:rPr>
          <w:sz w:val="28"/>
          <w:szCs w:val="28"/>
          <w:lang w:eastAsia="ru-RU"/>
        </w:rPr>
      </w:pPr>
      <w:r w:rsidRPr="00ED0F9A">
        <w:rPr>
          <w:sz w:val="28"/>
          <w:szCs w:val="28"/>
          <w:lang w:eastAsia="ru-RU"/>
        </w:rPr>
        <w:t>дополнить приложение разделом 6.1. следующего содержания:</w:t>
      </w:r>
    </w:p>
    <w:p w:rsidR="00ED0F9A" w:rsidRPr="00ED0F9A" w:rsidRDefault="00ED0F9A" w:rsidP="00ED0F9A">
      <w:pPr>
        <w:suppressAutoHyphens w:val="0"/>
        <w:autoSpaceDE w:val="0"/>
        <w:autoSpaceDN w:val="0"/>
        <w:adjustRightInd w:val="0"/>
        <w:spacing w:line="259" w:lineRule="auto"/>
        <w:ind w:left="709"/>
        <w:jc w:val="both"/>
        <w:rPr>
          <w:sz w:val="28"/>
          <w:szCs w:val="28"/>
          <w:lang w:eastAsia="ru-RU"/>
        </w:rPr>
      </w:pPr>
    </w:p>
    <w:p w:rsidR="00ED0F9A" w:rsidRPr="00ED0F9A" w:rsidRDefault="00ED0F9A" w:rsidP="00ED0F9A">
      <w:pPr>
        <w:suppressAutoHyphens w:val="0"/>
        <w:autoSpaceDE w:val="0"/>
        <w:autoSpaceDN w:val="0"/>
        <w:adjustRightInd w:val="0"/>
        <w:spacing w:line="259" w:lineRule="auto"/>
        <w:ind w:firstLine="709"/>
        <w:jc w:val="both"/>
        <w:rPr>
          <w:b/>
          <w:sz w:val="28"/>
          <w:szCs w:val="28"/>
          <w:lang w:eastAsia="ru-RU"/>
        </w:rPr>
      </w:pPr>
      <w:r w:rsidRPr="00ED0F9A">
        <w:rPr>
          <w:sz w:val="28"/>
          <w:szCs w:val="28"/>
          <w:lang w:eastAsia="ru-RU"/>
        </w:rPr>
        <w:t>«</w:t>
      </w:r>
      <w:r w:rsidRPr="00ED0F9A">
        <w:rPr>
          <w:b/>
          <w:sz w:val="28"/>
          <w:szCs w:val="28"/>
          <w:lang w:eastAsia="ru-RU"/>
        </w:rPr>
        <w:t>Раздел 6.1. Определение границ прилегающей территории</w:t>
      </w:r>
    </w:p>
    <w:p w:rsidR="00ED0F9A" w:rsidRPr="00ED0F9A" w:rsidRDefault="00ED0F9A" w:rsidP="00ED0F9A">
      <w:pPr>
        <w:suppressAutoHyphens w:val="0"/>
        <w:autoSpaceDE w:val="0"/>
        <w:autoSpaceDN w:val="0"/>
        <w:adjustRightInd w:val="0"/>
        <w:spacing w:line="259" w:lineRule="auto"/>
        <w:ind w:firstLine="709"/>
        <w:jc w:val="both"/>
        <w:rPr>
          <w:b/>
          <w:sz w:val="28"/>
          <w:szCs w:val="28"/>
          <w:lang w:eastAsia="ru-RU"/>
        </w:rPr>
      </w:pP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 xml:space="preserve">6.1.1. </w:t>
      </w:r>
      <w:proofErr w:type="gramStart"/>
      <w:r w:rsidRPr="00ED0F9A">
        <w:rPr>
          <w:sz w:val="28"/>
          <w:szCs w:val="28"/>
          <w:lang w:eastAsia="ru-RU"/>
        </w:rPr>
        <w:t>Границы прилегающей территории определяются в отношении территорий общего пользования, которые прилегают (то есть имеют общую границу) к зданию, строению, сооружению, земельному участку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а также иных требований законодательства Российской Федерации, законов Краснодарского</w:t>
      </w:r>
      <w:proofErr w:type="gramEnd"/>
      <w:r w:rsidRPr="00ED0F9A">
        <w:rPr>
          <w:sz w:val="28"/>
          <w:szCs w:val="28"/>
          <w:lang w:eastAsia="ru-RU"/>
        </w:rPr>
        <w:t xml:space="preserve"> края и муниципальных нормативных правовых актов.</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6.1.2. Границы прилегающей территории определяются с учетом следующих ограничений:</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 не допускается;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3) пересечение границ прилегающих территорий, за исключением случаев установления общих смежных границ прилегающих территорий, не допускается;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lastRenderedPageBreak/>
        <w:t>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границы прилегающей территории;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proofErr w:type="gramStart"/>
      <w:r w:rsidRPr="00ED0F9A">
        <w:rPr>
          <w:sz w:val="28"/>
          <w:szCs w:val="28"/>
          <w:lang w:eastAsia="ru-RU"/>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зеленых насаждений) или объектов искусственного происхождения (дорожных и (или) тротуарных бордюров, иных подобных ограждений территории общего пользования), а также по возможности должна иметь</w:t>
      </w:r>
      <w:proofErr w:type="gramEnd"/>
      <w:r w:rsidRPr="00ED0F9A">
        <w:rPr>
          <w:sz w:val="28"/>
          <w:szCs w:val="28"/>
          <w:lang w:eastAsia="ru-RU"/>
        </w:rPr>
        <w:t xml:space="preserve"> смежные (общие) границы с другими прилегающими территориями (для исключения вклинивания, </w:t>
      </w:r>
      <w:proofErr w:type="spellStart"/>
      <w:r w:rsidRPr="00ED0F9A">
        <w:rPr>
          <w:sz w:val="28"/>
          <w:szCs w:val="28"/>
          <w:lang w:eastAsia="ru-RU"/>
        </w:rPr>
        <w:t>вкрапливания</w:t>
      </w:r>
      <w:proofErr w:type="spellEnd"/>
      <w:r w:rsidRPr="00ED0F9A">
        <w:rPr>
          <w:sz w:val="28"/>
          <w:szCs w:val="28"/>
          <w:lang w:eastAsia="ru-RU"/>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 xml:space="preserve">6.1.3. Правилами благоустройства устанавливаются максимальное </w:t>
      </w:r>
      <w:proofErr w:type="gramStart"/>
      <w:r w:rsidRPr="00ED0F9A">
        <w:rPr>
          <w:sz w:val="28"/>
          <w:szCs w:val="28"/>
          <w:lang w:eastAsia="ru-RU"/>
        </w:rPr>
        <w:t>расстояние</w:t>
      </w:r>
      <w:proofErr w:type="gramEnd"/>
      <w:r w:rsidRPr="00ED0F9A">
        <w:rPr>
          <w:sz w:val="28"/>
          <w:szCs w:val="28"/>
          <w:lang w:eastAsia="ru-RU"/>
        </w:rPr>
        <w:t xml:space="preserve"> и минимальное расстояние от внутренней части границ прилегающей территории до внешней части границ прилегающей территории (далее соответственно — максимальное расстояние, минимальное расстояние).</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 xml:space="preserve">Максимальное расстояние и минимальное расстояние </w:t>
      </w:r>
      <w:proofErr w:type="spellStart"/>
      <w:r w:rsidRPr="00ED0F9A">
        <w:rPr>
          <w:sz w:val="28"/>
          <w:szCs w:val="28"/>
          <w:lang w:eastAsia="ru-RU"/>
        </w:rPr>
        <w:t>установливается</w:t>
      </w:r>
      <w:proofErr w:type="spellEnd"/>
      <w:r w:rsidRPr="00ED0F9A">
        <w:rPr>
          <w:sz w:val="28"/>
          <w:szCs w:val="28"/>
          <w:lang w:eastAsia="ru-RU"/>
        </w:rPr>
        <w:t xml:space="preserve">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или фактического назначения, иных существенных факторов. </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6.1.4. Максимальное расстояние не может превышать минимальное расстояние более чем в два раза.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6.1.5. Границы прилегающей территории определяются в метрах как расстояние от внутренней части границ прилегающей территории до внешней части границ прилегающей территории с учетом минимального расстояния и максимального расстояния.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6.1.6. Устанавливаются следующие минимальные расстояния от объекта до границ прилегающей территории в зависимости от предназначения объекта: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 для индивидуальных жилых домов и домов блокированной застройки:</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в случае</w:t>
      </w:r>
      <w:proofErr w:type="gramStart"/>
      <w:r w:rsidRPr="00ED0F9A">
        <w:rPr>
          <w:sz w:val="28"/>
          <w:szCs w:val="28"/>
          <w:lang w:eastAsia="ru-RU"/>
        </w:rPr>
        <w:t>,</w:t>
      </w:r>
      <w:proofErr w:type="gramEnd"/>
      <w:r w:rsidRPr="00ED0F9A">
        <w:rPr>
          <w:sz w:val="28"/>
          <w:szCs w:val="28"/>
          <w:lang w:eastAsia="ru-RU"/>
        </w:rPr>
        <w:t xml:space="preserve"> если в отношении земельного участка, на котором расположен жилой дом, осуществлен государственный кадастровый учет, - не менее 5 метров по периметру границы этого земельного участка;</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в случае</w:t>
      </w:r>
      <w:proofErr w:type="gramStart"/>
      <w:r w:rsidRPr="00ED0F9A">
        <w:rPr>
          <w:sz w:val="28"/>
          <w:szCs w:val="28"/>
          <w:lang w:eastAsia="ru-RU"/>
        </w:rPr>
        <w:t>,</w:t>
      </w:r>
      <w:proofErr w:type="gramEnd"/>
      <w:r w:rsidRPr="00ED0F9A">
        <w:rPr>
          <w:sz w:val="28"/>
          <w:szCs w:val="28"/>
          <w:lang w:eastAsia="ru-RU"/>
        </w:rPr>
        <w:t xml:space="preserve">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фундаментов этого дома, - не менее 10 метров по периметру стен дома;</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в случае</w:t>
      </w:r>
      <w:proofErr w:type="gramStart"/>
      <w:r w:rsidRPr="00ED0F9A">
        <w:rPr>
          <w:sz w:val="28"/>
          <w:szCs w:val="28"/>
          <w:lang w:eastAsia="ru-RU"/>
        </w:rPr>
        <w:t>,</w:t>
      </w:r>
      <w:proofErr w:type="gramEnd"/>
      <w:r w:rsidRPr="00ED0F9A">
        <w:rPr>
          <w:sz w:val="28"/>
          <w:szCs w:val="28"/>
          <w:lang w:eastAsia="ru-RU"/>
        </w:rPr>
        <w:t xml:space="preserve">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не менее 5 метров по периметру ограждения;</w:t>
      </w:r>
    </w:p>
    <w:p w:rsidR="00ED0F9A" w:rsidRPr="00ED0F9A" w:rsidRDefault="00ED0F9A" w:rsidP="00ED0F9A">
      <w:pPr>
        <w:shd w:val="clear" w:color="auto" w:fill="FFFFFF"/>
        <w:suppressAutoHyphens w:val="0"/>
        <w:ind w:firstLine="720"/>
        <w:jc w:val="both"/>
        <w:rPr>
          <w:spacing w:val="2"/>
          <w:sz w:val="28"/>
          <w:szCs w:val="28"/>
          <w:shd w:val="clear" w:color="auto" w:fill="FFFFFF"/>
          <w:lang w:eastAsia="ru-RU"/>
        </w:rPr>
      </w:pPr>
      <w:r w:rsidRPr="00ED0F9A">
        <w:rPr>
          <w:spacing w:val="2"/>
          <w:sz w:val="28"/>
          <w:szCs w:val="28"/>
          <w:shd w:val="clear" w:color="auto" w:fill="FFFFFF"/>
          <w:lang w:eastAsia="ru-RU"/>
        </w:rPr>
        <w:t>2) для нежилых зданий, строений, сооружений:</w:t>
      </w:r>
    </w:p>
    <w:p w:rsidR="00ED0F9A" w:rsidRPr="00ED0F9A" w:rsidRDefault="00ED0F9A" w:rsidP="00ED0F9A">
      <w:pPr>
        <w:shd w:val="clear" w:color="auto" w:fill="FFFFFF"/>
        <w:suppressAutoHyphens w:val="0"/>
        <w:ind w:firstLine="720"/>
        <w:jc w:val="both"/>
        <w:rPr>
          <w:spacing w:val="2"/>
          <w:sz w:val="28"/>
          <w:szCs w:val="28"/>
          <w:shd w:val="clear" w:color="auto" w:fill="FFFFFF"/>
          <w:lang w:eastAsia="ru-RU"/>
        </w:rPr>
      </w:pPr>
      <w:r w:rsidRPr="00ED0F9A">
        <w:rPr>
          <w:spacing w:val="2"/>
          <w:sz w:val="28"/>
          <w:szCs w:val="28"/>
          <w:shd w:val="clear" w:color="auto" w:fill="FFFFFF"/>
          <w:lang w:eastAsia="ru-RU"/>
        </w:rPr>
        <w:lastRenderedPageBreak/>
        <w:t>имеющих ограждение – не менее 5 метров по периметру о</w:t>
      </w:r>
      <w:r w:rsidR="00783CB8">
        <w:rPr>
          <w:spacing w:val="2"/>
          <w:sz w:val="28"/>
          <w:szCs w:val="28"/>
          <w:shd w:val="clear" w:color="auto" w:fill="FFFFFF"/>
          <w:lang w:eastAsia="ru-RU"/>
        </w:rPr>
        <w:t>гр</w:t>
      </w:r>
      <w:r w:rsidRPr="00ED0F9A">
        <w:rPr>
          <w:spacing w:val="2"/>
          <w:sz w:val="28"/>
          <w:szCs w:val="28"/>
          <w:shd w:val="clear" w:color="auto" w:fill="FFFFFF"/>
          <w:lang w:eastAsia="ru-RU"/>
        </w:rPr>
        <w:t>аждения;</w:t>
      </w:r>
    </w:p>
    <w:p w:rsidR="00ED0F9A" w:rsidRPr="00ED0F9A" w:rsidRDefault="00ED0F9A" w:rsidP="00ED0F9A">
      <w:pPr>
        <w:shd w:val="clear" w:color="auto" w:fill="FFFFFF"/>
        <w:suppressAutoHyphens w:val="0"/>
        <w:ind w:firstLine="720"/>
        <w:jc w:val="both"/>
        <w:rPr>
          <w:sz w:val="28"/>
          <w:szCs w:val="28"/>
          <w:lang w:eastAsia="ru-RU"/>
        </w:rPr>
      </w:pPr>
      <w:r w:rsidRPr="00ED0F9A">
        <w:rPr>
          <w:spacing w:val="2"/>
          <w:sz w:val="28"/>
          <w:szCs w:val="28"/>
          <w:shd w:val="clear" w:color="auto" w:fill="FFFFFF"/>
          <w:lang w:eastAsia="ru-RU"/>
        </w:rPr>
        <w:t>не имеющих ограждение – не менее 20 метров по периметру стен здания (каждого здания);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3) для зданий, в которых располагаются образовательные, спортивные, медицинские организации, торговые организации, культурно-развлекательные организации, организации социально-бытового назначения:</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имеющих ограждение - не менее 5 метров по периметру ограждения;</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не имеющих ограждения - не менее 20 метров по периметру стен здания (каждого здания), а в случае наличия парковки для автомобильного транспорта - не менее 15 метров по периметру парковки;</w:t>
      </w:r>
    </w:p>
    <w:p w:rsidR="00ED0F9A" w:rsidRPr="00ED0F9A" w:rsidRDefault="00ED0F9A" w:rsidP="00ED0F9A">
      <w:pPr>
        <w:shd w:val="clear" w:color="auto" w:fill="FFFFFF"/>
        <w:suppressAutoHyphens w:val="0"/>
        <w:ind w:firstLine="720"/>
        <w:jc w:val="both"/>
        <w:rPr>
          <w:spacing w:val="2"/>
          <w:sz w:val="28"/>
          <w:szCs w:val="28"/>
          <w:shd w:val="clear" w:color="auto" w:fill="FFFFFF"/>
          <w:lang w:eastAsia="ru-RU"/>
        </w:rPr>
      </w:pPr>
      <w:r w:rsidRPr="00ED0F9A">
        <w:rPr>
          <w:spacing w:val="2"/>
          <w:sz w:val="28"/>
          <w:szCs w:val="28"/>
          <w:shd w:val="clear" w:color="auto" w:fill="FFFFFF"/>
          <w:lang w:eastAsia="ru-RU"/>
        </w:rPr>
        <w:t>4) для земельных участков, на которых находятся спортивные или игровые сооружения:</w:t>
      </w:r>
    </w:p>
    <w:p w:rsidR="00ED0F9A" w:rsidRPr="00ED0F9A" w:rsidRDefault="00ED0F9A" w:rsidP="00ED0F9A">
      <w:pPr>
        <w:shd w:val="clear" w:color="auto" w:fill="FFFFFF"/>
        <w:suppressAutoHyphens w:val="0"/>
        <w:ind w:firstLine="720"/>
        <w:jc w:val="both"/>
        <w:rPr>
          <w:sz w:val="28"/>
          <w:szCs w:val="28"/>
          <w:lang w:eastAsia="ru-RU"/>
        </w:rPr>
      </w:pPr>
      <w:r w:rsidRPr="00ED0F9A">
        <w:rPr>
          <w:sz w:val="28"/>
          <w:szCs w:val="28"/>
          <w:lang w:eastAsia="ru-RU"/>
        </w:rPr>
        <w:t>имеющих ограждение - не менее 5 метров по периметру ограждения;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не имеющих ограждения - не менее 20 метров от периметра спортивного или игрового сооружения;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5) для отдельно стоящих стационарных и нестационарных объектов потребительского рынка (киосков, палаток, павильонов, автомоек) - не менее 5 метров по периметру такого объекта;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 для отдельно стоящей рекламной конструкции - не менее 5 метров по периметру опоры рекламной конструкции;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7) для автостоянок - не менее 15 метров по периметру автостоянки;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8) для промышленных объектов, включая объекты захоронения, хранения, обезвреживания, размещения отходов, - не менее 50 метров по периметру ограждения указанных объектов;</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9) для строительных площадок - не менее 10 метров по периметру ограждения строительной площадки;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10) для автозаправочных станций - не менее 10 метров от границ земельных участков, предоставленных для их размещения;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11) для розничных рынков - не менее 5 метров от границ земельных участков, предоставленных для их размещения;</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12) для контейнерных площадок в случае, если такие площадки не расположены на земельном участке многоквартирного дома, поставленного на кадастровый учет, - не менее 5 метров по периметру контейнерной площадки;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13) для кладбищ - не менее 15 метров по периметру земельного участка, выделенного под размещение кладбища, а в случае наличия крематория - не менее 10 метров от ограждающих конструкций (стен) объекта.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6.1.7. Для объектов, не установленных пунктом 6.1.6 настоящего раздела, минимальные расстояния от объекта до границ прилегающей территории принимаются не менее 10 метров.</w:t>
      </w:r>
    </w:p>
    <w:p w:rsidR="00ED0F9A" w:rsidRPr="00ED0F9A" w:rsidRDefault="00ED0F9A" w:rsidP="00ED0F9A">
      <w:pPr>
        <w:suppressAutoHyphens w:val="0"/>
        <w:overflowPunct w:val="0"/>
        <w:autoSpaceDE w:val="0"/>
        <w:autoSpaceDN w:val="0"/>
        <w:adjustRightInd w:val="0"/>
        <w:ind w:firstLine="720"/>
        <w:jc w:val="both"/>
        <w:textAlignment w:val="baseline"/>
        <w:rPr>
          <w:spacing w:val="2"/>
          <w:sz w:val="28"/>
          <w:szCs w:val="28"/>
          <w:shd w:val="clear" w:color="auto" w:fill="FFFFFF"/>
          <w:lang w:eastAsia="ru-RU"/>
        </w:rPr>
      </w:pPr>
      <w:r w:rsidRPr="00ED0F9A">
        <w:rPr>
          <w:sz w:val="28"/>
          <w:szCs w:val="28"/>
          <w:lang w:eastAsia="ru-RU"/>
        </w:rPr>
        <w:t xml:space="preserve">6.1.8. </w:t>
      </w:r>
      <w:r w:rsidRPr="00ED0F9A">
        <w:rPr>
          <w:spacing w:val="2"/>
          <w:sz w:val="28"/>
          <w:szCs w:val="28"/>
          <w:shd w:val="clear" w:color="auto" w:fill="FFFFFF"/>
          <w:lang w:eastAsia="ru-RU"/>
        </w:rPr>
        <w:t>В случае</w:t>
      </w:r>
      <w:proofErr w:type="gramStart"/>
      <w:r w:rsidRPr="00ED0F9A">
        <w:rPr>
          <w:spacing w:val="2"/>
          <w:sz w:val="28"/>
          <w:szCs w:val="28"/>
          <w:shd w:val="clear" w:color="auto" w:fill="FFFFFF"/>
          <w:lang w:eastAsia="ru-RU"/>
        </w:rPr>
        <w:t>,</w:t>
      </w:r>
      <w:proofErr w:type="gramEnd"/>
      <w:r w:rsidRPr="00ED0F9A">
        <w:rPr>
          <w:spacing w:val="2"/>
          <w:sz w:val="28"/>
          <w:szCs w:val="28"/>
          <w:shd w:val="clear" w:color="auto" w:fill="FFFFFF"/>
          <w:lang w:eastAsia="ru-RU"/>
        </w:rPr>
        <w:t xml:space="preserve"> если фактическое расстояние между двумя граничащими объектами более чем суммарное расстояние установленных пунктом 6.1.6 настоящего раздела минимальных расстояний от объектов до границ прилегающих территорий этих объектов, границы прилегающих территорий для указанных объектов определяются исходя из максимального увеличения такого расстояния не более чем в два раза от установленных пунктом 6.1.6 </w:t>
      </w:r>
      <w:r w:rsidRPr="00ED0F9A">
        <w:rPr>
          <w:spacing w:val="2"/>
          <w:sz w:val="28"/>
          <w:szCs w:val="28"/>
          <w:shd w:val="clear" w:color="auto" w:fill="FFFFFF"/>
          <w:lang w:eastAsia="ru-RU"/>
        </w:rPr>
        <w:lastRenderedPageBreak/>
        <w:t>настоящего раздела минимальных расстояний от объекта до границ прилегающих территорий по каждому из объектов.</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t>6.1.9. В случае расположения объекта рядом с автомобильной дорогой граница прилегающей территории такого объекта со стороны автомобильной дороги определяется:</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t>1) до края тротуара, прилегающего к автомобильной дороге, при условии, что такое расстояние не превышает максимального значения расстояния, установленного в соответствии с пунктом 6.1.4 настоящего раздела;</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t>2) при отсутствии тротуара, прилегающего к автомобильной дороге, - до границы полосы отвода автомобильной дороги при условии, что такое расстояние не превышает максимального значения расстояния, установленного в соответствии с пунктом 6.1.4 настоящего раздела.</w:t>
      </w:r>
    </w:p>
    <w:p w:rsidR="00ED0F9A" w:rsidRPr="00ED0F9A" w:rsidRDefault="00ED0F9A" w:rsidP="00ED0F9A">
      <w:pPr>
        <w:shd w:val="clear" w:color="auto" w:fill="FFFFFF"/>
        <w:suppressAutoHyphens w:val="0"/>
        <w:spacing w:line="285" w:lineRule="atLeast"/>
        <w:ind w:firstLine="720"/>
        <w:jc w:val="both"/>
        <w:textAlignment w:val="baseline"/>
        <w:rPr>
          <w:spacing w:val="2"/>
          <w:sz w:val="28"/>
          <w:szCs w:val="28"/>
          <w:lang w:eastAsia="ru-RU"/>
        </w:rPr>
      </w:pPr>
      <w:r w:rsidRPr="00ED0F9A">
        <w:rPr>
          <w:spacing w:val="2"/>
          <w:sz w:val="28"/>
          <w:szCs w:val="28"/>
          <w:lang w:eastAsia="ru-RU"/>
        </w:rPr>
        <w:t>6.1.10. В случае</w:t>
      </w:r>
      <w:proofErr w:type="gramStart"/>
      <w:r w:rsidRPr="00ED0F9A">
        <w:rPr>
          <w:spacing w:val="2"/>
          <w:sz w:val="28"/>
          <w:szCs w:val="28"/>
          <w:lang w:eastAsia="ru-RU"/>
        </w:rPr>
        <w:t>,</w:t>
      </w:r>
      <w:proofErr w:type="gramEnd"/>
      <w:r w:rsidRPr="00ED0F9A">
        <w:rPr>
          <w:spacing w:val="2"/>
          <w:sz w:val="28"/>
          <w:szCs w:val="28"/>
          <w:lang w:eastAsia="ru-RU"/>
        </w:rPr>
        <w:t xml:space="preserve"> если объект граничит с территориями, имеющими охранные, санитарно-защитные зоны, зоны охраны объектов культурного наследия, </w:t>
      </w:r>
      <w:proofErr w:type="spellStart"/>
      <w:r w:rsidRPr="00ED0F9A">
        <w:rPr>
          <w:spacing w:val="2"/>
          <w:sz w:val="28"/>
          <w:szCs w:val="28"/>
          <w:lang w:eastAsia="ru-RU"/>
        </w:rPr>
        <w:t>водоохранные</w:t>
      </w:r>
      <w:proofErr w:type="spellEnd"/>
      <w:r w:rsidRPr="00ED0F9A">
        <w:rPr>
          <w:spacing w:val="2"/>
          <w:sz w:val="28"/>
          <w:szCs w:val="28"/>
          <w:lang w:eastAsia="ru-RU"/>
        </w:rPr>
        <w:t xml:space="preserve"> зоны и иные зоны, устанавливаемые в соответствии с законодательством Российской Федерации, границы прилегающей территории такого объекта определяются до границ установленных зон, но не более максимального значения расстояния, установленного пунктом 6.1.4 настоящего раздела.</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6.1.11. В границах прилегающих территорий могут располагаться следующие территории общего пользования или их части: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1) пешеходные коммуникации, в том числе тротуары, аллеи, дорожки,  тропинки;</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2) палисадники, клумбы;</w:t>
      </w:r>
    </w:p>
    <w:p w:rsidR="00ED0F9A" w:rsidRP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ED0F9A" w:rsidRPr="00ED0F9A" w:rsidRDefault="00ED0F9A" w:rsidP="00ED0F9A">
      <w:pPr>
        <w:suppressAutoHyphens w:val="0"/>
        <w:ind w:firstLine="720"/>
        <w:jc w:val="both"/>
        <w:textAlignment w:val="baseline"/>
        <w:rPr>
          <w:sz w:val="28"/>
          <w:szCs w:val="28"/>
          <w:lang w:eastAsia="ru-RU"/>
        </w:rPr>
      </w:pPr>
      <w:r w:rsidRPr="00ED0F9A">
        <w:rPr>
          <w:bCs/>
          <w:sz w:val="28"/>
          <w:szCs w:val="28"/>
          <w:bdr w:val="none" w:sz="0" w:space="0" w:color="auto" w:frame="1"/>
          <w:lang w:eastAsia="ru-RU"/>
        </w:rPr>
        <w:t xml:space="preserve">6.1.12. </w:t>
      </w:r>
      <w:proofErr w:type="gramStart"/>
      <w:r w:rsidRPr="00ED0F9A">
        <w:rPr>
          <w:sz w:val="28"/>
          <w:szCs w:val="28"/>
          <w:lang w:eastAsia="ru-RU"/>
        </w:rPr>
        <w:t>Информация о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 заинтересованные лица), путем размещения информации о границах прилегающих территорий на официальном сайте муниципального образования (местной администрации муниципального образования) в информационно-телекоммуникационной сети «Интернет» и  информационных стендах в администрации поселения.</w:t>
      </w:r>
      <w:proofErr w:type="gramEnd"/>
    </w:p>
    <w:p w:rsidR="00ED0F9A" w:rsidRPr="00ED0F9A" w:rsidRDefault="00ED0F9A" w:rsidP="00ED0F9A">
      <w:pPr>
        <w:suppressAutoHyphens w:val="0"/>
        <w:ind w:firstLine="720"/>
        <w:jc w:val="both"/>
        <w:textAlignment w:val="baseline"/>
        <w:rPr>
          <w:sz w:val="28"/>
          <w:szCs w:val="28"/>
          <w:lang w:eastAsia="ru-RU"/>
        </w:rPr>
      </w:pPr>
      <w:r w:rsidRPr="00ED0F9A">
        <w:rPr>
          <w:sz w:val="28"/>
          <w:szCs w:val="28"/>
          <w:lang w:eastAsia="ru-RU"/>
        </w:rPr>
        <w:t xml:space="preserve">Доведение информации о  границах прилегающих территорий до сведения заинтересованных лиц осуществляется в течение 10 календарных дней </w:t>
      </w:r>
      <w:proofErr w:type="gramStart"/>
      <w:r w:rsidRPr="00ED0F9A">
        <w:rPr>
          <w:sz w:val="28"/>
          <w:szCs w:val="28"/>
          <w:lang w:eastAsia="ru-RU"/>
        </w:rPr>
        <w:t>со</w:t>
      </w:r>
      <w:proofErr w:type="gramEnd"/>
      <w:r w:rsidRPr="00ED0F9A">
        <w:rPr>
          <w:sz w:val="28"/>
          <w:szCs w:val="28"/>
          <w:lang w:eastAsia="ru-RU"/>
        </w:rPr>
        <w:t xml:space="preserve"> утверждения границ прилегающих территорий </w:t>
      </w:r>
      <w:proofErr w:type="spellStart"/>
      <w:r w:rsidRPr="00ED0F9A">
        <w:rPr>
          <w:sz w:val="28"/>
          <w:szCs w:val="28"/>
          <w:lang w:eastAsia="ru-RU"/>
        </w:rPr>
        <w:t>натоящими</w:t>
      </w:r>
      <w:proofErr w:type="spellEnd"/>
      <w:r w:rsidRPr="00ED0F9A">
        <w:rPr>
          <w:sz w:val="28"/>
          <w:szCs w:val="28"/>
          <w:lang w:eastAsia="ru-RU"/>
        </w:rPr>
        <w:t xml:space="preserve"> Правилами.</w:t>
      </w:r>
    </w:p>
    <w:p w:rsidR="00ED0F9A" w:rsidRDefault="00ED0F9A" w:rsidP="00ED0F9A">
      <w:pPr>
        <w:suppressAutoHyphens w:val="0"/>
        <w:overflowPunct w:val="0"/>
        <w:autoSpaceDE w:val="0"/>
        <w:autoSpaceDN w:val="0"/>
        <w:adjustRightInd w:val="0"/>
        <w:ind w:firstLine="720"/>
        <w:jc w:val="both"/>
        <w:textAlignment w:val="baseline"/>
        <w:rPr>
          <w:sz w:val="28"/>
          <w:szCs w:val="28"/>
          <w:lang w:eastAsia="ru-RU"/>
        </w:rPr>
      </w:pPr>
      <w:r w:rsidRPr="00ED0F9A">
        <w:rPr>
          <w:sz w:val="28"/>
          <w:szCs w:val="28"/>
          <w:lang w:eastAsia="ru-RU"/>
        </w:rPr>
        <w:t xml:space="preserve">6.1.13. В случае возникновения спорных вопросов при определении границ прилегающих территорий органом местного самоуправления создается межведомственная комиссия по вопросам определения границ прилегающих </w:t>
      </w:r>
      <w:r w:rsidRPr="00ED0F9A">
        <w:rPr>
          <w:sz w:val="28"/>
          <w:szCs w:val="28"/>
          <w:lang w:eastAsia="ru-RU"/>
        </w:rPr>
        <w:lastRenderedPageBreak/>
        <w:t xml:space="preserve">территорий, порядок </w:t>
      </w:r>
      <w:proofErr w:type="gramStart"/>
      <w:r w:rsidRPr="00ED0F9A">
        <w:rPr>
          <w:sz w:val="28"/>
          <w:szCs w:val="28"/>
          <w:lang w:eastAsia="ru-RU"/>
        </w:rPr>
        <w:t>деятельности</w:t>
      </w:r>
      <w:proofErr w:type="gramEnd"/>
      <w:r w:rsidRPr="00ED0F9A">
        <w:rPr>
          <w:sz w:val="28"/>
          <w:szCs w:val="28"/>
          <w:lang w:eastAsia="ru-RU"/>
        </w:rPr>
        <w:t xml:space="preserve"> которой определяется муниципальным правовым актом.».</w:t>
      </w:r>
    </w:p>
    <w:p w:rsidR="001A6265" w:rsidRPr="00ED0F9A" w:rsidRDefault="001A6265" w:rsidP="00E86146">
      <w:pPr>
        <w:numPr>
          <w:ilvl w:val="1"/>
          <w:numId w:val="14"/>
        </w:numPr>
        <w:tabs>
          <w:tab w:val="left" w:pos="709"/>
        </w:tabs>
        <w:suppressAutoHyphens w:val="0"/>
        <w:autoSpaceDE w:val="0"/>
        <w:autoSpaceDN w:val="0"/>
        <w:adjustRightInd w:val="0"/>
        <w:spacing w:line="259" w:lineRule="auto"/>
        <w:ind w:hanging="1222"/>
        <w:jc w:val="both"/>
        <w:rPr>
          <w:sz w:val="28"/>
          <w:szCs w:val="28"/>
          <w:lang w:eastAsia="ru-RU"/>
        </w:rPr>
      </w:pPr>
      <w:bookmarkStart w:id="3" w:name="sub_10131"/>
      <w:r w:rsidRPr="00ED0F9A">
        <w:rPr>
          <w:sz w:val="28"/>
          <w:szCs w:val="28"/>
          <w:lang w:eastAsia="ru-RU"/>
        </w:rPr>
        <w:t>пункт 2.</w:t>
      </w:r>
      <w:r w:rsidR="000508BC">
        <w:rPr>
          <w:sz w:val="28"/>
          <w:szCs w:val="28"/>
          <w:lang w:eastAsia="ru-RU"/>
        </w:rPr>
        <w:t>7</w:t>
      </w:r>
      <w:r w:rsidRPr="00ED0F9A">
        <w:rPr>
          <w:sz w:val="28"/>
          <w:szCs w:val="28"/>
          <w:lang w:eastAsia="ru-RU"/>
        </w:rPr>
        <w:t xml:space="preserve"> раздела 2 приложения изложить в следующей редакции:</w:t>
      </w:r>
    </w:p>
    <w:p w:rsidR="001A6265" w:rsidRDefault="001A6265" w:rsidP="00E86146">
      <w:pPr>
        <w:tabs>
          <w:tab w:val="left" w:pos="709"/>
        </w:tabs>
        <w:suppressAutoHyphens w:val="0"/>
        <w:autoSpaceDE w:val="0"/>
        <w:autoSpaceDN w:val="0"/>
        <w:adjustRightInd w:val="0"/>
        <w:spacing w:line="259" w:lineRule="auto"/>
        <w:jc w:val="both"/>
        <w:rPr>
          <w:color w:val="000000"/>
          <w:sz w:val="28"/>
          <w:szCs w:val="28"/>
        </w:rPr>
      </w:pPr>
      <w:r w:rsidRPr="00ED0F9A">
        <w:rPr>
          <w:sz w:val="28"/>
          <w:szCs w:val="28"/>
          <w:lang w:eastAsia="ru-RU"/>
        </w:rPr>
        <w:tab/>
        <w:t>«2.</w:t>
      </w:r>
      <w:r w:rsidR="000508BC">
        <w:rPr>
          <w:sz w:val="28"/>
          <w:szCs w:val="28"/>
          <w:lang w:eastAsia="ru-RU"/>
        </w:rPr>
        <w:t>7</w:t>
      </w:r>
      <w:r w:rsidRPr="00ED0F9A">
        <w:rPr>
          <w:sz w:val="28"/>
          <w:szCs w:val="28"/>
          <w:lang w:eastAsia="ru-RU"/>
        </w:rPr>
        <w:t xml:space="preserve">. </w:t>
      </w:r>
      <w:r w:rsidR="000508BC">
        <w:rPr>
          <w:sz w:val="28"/>
          <w:szCs w:val="28"/>
          <w:lang w:eastAsia="ru-RU"/>
        </w:rPr>
        <w:t>Виды покрытия</w:t>
      </w:r>
      <w:r w:rsidR="00402C94">
        <w:rPr>
          <w:sz w:val="28"/>
          <w:szCs w:val="28"/>
          <w:lang w:eastAsia="ru-RU"/>
        </w:rPr>
        <w:t>»</w:t>
      </w:r>
    </w:p>
    <w:p w:rsidR="001A6265" w:rsidRPr="005A75A4" w:rsidRDefault="00402C94" w:rsidP="00E86146">
      <w:pPr>
        <w:ind w:firstLine="709"/>
        <w:jc w:val="both"/>
        <w:rPr>
          <w:color w:val="000000"/>
          <w:sz w:val="28"/>
          <w:szCs w:val="28"/>
        </w:rPr>
      </w:pPr>
      <w:r>
        <w:rPr>
          <w:color w:val="000000"/>
          <w:sz w:val="28"/>
          <w:szCs w:val="28"/>
        </w:rPr>
        <w:t>2.7</w:t>
      </w:r>
      <w:r w:rsidR="001A6265" w:rsidRPr="005A75A4">
        <w:rPr>
          <w:color w:val="000000"/>
          <w:sz w:val="28"/>
          <w:szCs w:val="28"/>
        </w:rPr>
        <w:t xml:space="preserve">.1. Покрытия поверхности обеспечивают на территории </w:t>
      </w:r>
      <w:r w:rsidR="007C29D4">
        <w:rPr>
          <w:color w:val="000000"/>
          <w:sz w:val="28"/>
          <w:szCs w:val="28"/>
        </w:rPr>
        <w:t>Братковского</w:t>
      </w:r>
      <w:r w:rsidR="00FB273E">
        <w:rPr>
          <w:color w:val="000000"/>
          <w:sz w:val="28"/>
          <w:szCs w:val="28"/>
        </w:rPr>
        <w:t xml:space="preserve"> сельского </w:t>
      </w:r>
      <w:r w:rsidR="001A6265" w:rsidRPr="005A75A4">
        <w:rPr>
          <w:color w:val="000000"/>
          <w:sz w:val="28"/>
          <w:szCs w:val="28"/>
        </w:rPr>
        <w:t>поселения Кореновского района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p>
    <w:bookmarkEnd w:id="3"/>
    <w:p w:rsidR="001A6265" w:rsidRPr="005A75A4" w:rsidRDefault="001A6265" w:rsidP="00E86146">
      <w:pPr>
        <w:ind w:firstLine="709"/>
        <w:jc w:val="both"/>
        <w:rPr>
          <w:color w:val="000000"/>
          <w:sz w:val="28"/>
          <w:szCs w:val="28"/>
        </w:rPr>
      </w:pPr>
      <w:r w:rsidRPr="005A75A4">
        <w:rPr>
          <w:color w:val="000000"/>
          <w:sz w:val="28"/>
          <w:szCs w:val="28"/>
        </w:rPr>
        <w:t xml:space="preserve">твёрдые (капитальные) - монолитные или сборные, выполняемые из асфальтобетона, </w:t>
      </w:r>
      <w:proofErr w:type="spellStart"/>
      <w:r w:rsidRPr="005A75A4">
        <w:rPr>
          <w:color w:val="000000"/>
          <w:sz w:val="28"/>
          <w:szCs w:val="28"/>
        </w:rPr>
        <w:t>цементобетона</w:t>
      </w:r>
      <w:proofErr w:type="spellEnd"/>
      <w:r w:rsidRPr="005A75A4">
        <w:rPr>
          <w:color w:val="000000"/>
          <w:sz w:val="28"/>
          <w:szCs w:val="28"/>
        </w:rPr>
        <w:t>, природного камня и тому подобных материалов;</w:t>
      </w:r>
    </w:p>
    <w:p w:rsidR="001A6265" w:rsidRPr="005A75A4" w:rsidRDefault="001A6265" w:rsidP="00E86146">
      <w:pPr>
        <w:ind w:firstLine="709"/>
        <w:jc w:val="both"/>
        <w:rPr>
          <w:color w:val="000000"/>
          <w:sz w:val="28"/>
          <w:szCs w:val="28"/>
        </w:rPr>
      </w:pPr>
      <w:r w:rsidRPr="005A75A4">
        <w:rPr>
          <w:color w:val="000000"/>
          <w:sz w:val="28"/>
          <w:szCs w:val="28"/>
        </w:rPr>
        <w:t>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уплотнённых или укреплённых вяжущими;</w:t>
      </w:r>
    </w:p>
    <w:p w:rsidR="001A6265" w:rsidRPr="005A75A4" w:rsidRDefault="001A6265" w:rsidP="00E86146">
      <w:pPr>
        <w:ind w:firstLine="709"/>
        <w:jc w:val="both"/>
        <w:rPr>
          <w:color w:val="000000"/>
          <w:sz w:val="28"/>
          <w:szCs w:val="28"/>
        </w:rPr>
      </w:pPr>
      <w:r w:rsidRPr="005A75A4">
        <w:rPr>
          <w:color w:val="000000"/>
          <w:sz w:val="28"/>
          <w:szCs w:val="28"/>
        </w:rPr>
        <w:t>газонные, выполняемые по специальным технологиям подготовки и посадки травяного покрова;</w:t>
      </w:r>
    </w:p>
    <w:p w:rsidR="001A6265" w:rsidRPr="005A75A4" w:rsidRDefault="001A6265" w:rsidP="00E86146">
      <w:pPr>
        <w:ind w:firstLine="709"/>
        <w:jc w:val="both"/>
        <w:rPr>
          <w:color w:val="000000"/>
          <w:sz w:val="28"/>
          <w:szCs w:val="28"/>
        </w:rPr>
      </w:pPr>
      <w:proofErr w:type="gramStart"/>
      <w:r w:rsidRPr="005A75A4">
        <w:rPr>
          <w:color w:val="000000"/>
          <w:sz w:val="28"/>
          <w:szCs w:val="28"/>
        </w:rPr>
        <w:t>комбинированные, представляющие сочетания покрытий, указанных выше (например, плитка, утопленная в газон, и т.п.).</w:t>
      </w:r>
      <w:proofErr w:type="gramEnd"/>
    </w:p>
    <w:p w:rsidR="001A6265" w:rsidRPr="005A75A4" w:rsidRDefault="00402C94" w:rsidP="00E86146">
      <w:pPr>
        <w:ind w:firstLine="709"/>
        <w:jc w:val="both"/>
        <w:rPr>
          <w:color w:val="000000"/>
          <w:sz w:val="28"/>
          <w:szCs w:val="28"/>
        </w:rPr>
      </w:pPr>
      <w:bookmarkStart w:id="4" w:name="sub_10132"/>
      <w:r>
        <w:rPr>
          <w:color w:val="000000"/>
          <w:sz w:val="28"/>
          <w:szCs w:val="28"/>
        </w:rPr>
        <w:t>2.7</w:t>
      </w:r>
      <w:r w:rsidR="001A6265" w:rsidRPr="005A75A4">
        <w:rPr>
          <w:color w:val="000000"/>
          <w:sz w:val="28"/>
          <w:szCs w:val="28"/>
        </w:rPr>
        <w:t xml:space="preserve">.2. На территории </w:t>
      </w:r>
      <w:r w:rsidR="007C29D4">
        <w:rPr>
          <w:color w:val="000000"/>
          <w:sz w:val="28"/>
          <w:szCs w:val="28"/>
        </w:rPr>
        <w:t>Братковского</w:t>
      </w:r>
      <w:r w:rsidR="00FB273E">
        <w:rPr>
          <w:color w:val="000000"/>
          <w:sz w:val="28"/>
          <w:szCs w:val="28"/>
        </w:rPr>
        <w:t xml:space="preserve"> сельского </w:t>
      </w:r>
      <w:r w:rsidR="001A6265" w:rsidRPr="005A75A4">
        <w:rPr>
          <w:color w:val="000000"/>
          <w:sz w:val="28"/>
          <w:szCs w:val="28"/>
        </w:rPr>
        <w:t>поселения Кореновского района не допускается наличие участков почвы без перечисленных видов покрытий, за исключением дорожно-</w:t>
      </w:r>
      <w:proofErr w:type="spellStart"/>
      <w:r w:rsidR="001A6265" w:rsidRPr="005A75A4">
        <w:rPr>
          <w:color w:val="000000"/>
          <w:sz w:val="28"/>
          <w:szCs w:val="28"/>
        </w:rPr>
        <w:t>тропиночной</w:t>
      </w:r>
      <w:proofErr w:type="spellEnd"/>
      <w:r w:rsidR="001A6265" w:rsidRPr="005A75A4">
        <w:rPr>
          <w:color w:val="000000"/>
          <w:sz w:val="28"/>
          <w:szCs w:val="28"/>
        </w:rPr>
        <w:t xml:space="preserve">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1A6265" w:rsidRPr="005A75A4" w:rsidRDefault="00402C94" w:rsidP="00E86146">
      <w:pPr>
        <w:ind w:firstLine="709"/>
        <w:jc w:val="both"/>
        <w:rPr>
          <w:color w:val="000000"/>
          <w:sz w:val="28"/>
          <w:szCs w:val="28"/>
        </w:rPr>
      </w:pPr>
      <w:bookmarkStart w:id="5" w:name="sub_10133"/>
      <w:bookmarkEnd w:id="4"/>
      <w:r>
        <w:rPr>
          <w:color w:val="000000"/>
          <w:sz w:val="28"/>
          <w:szCs w:val="28"/>
        </w:rPr>
        <w:t>2.7</w:t>
      </w:r>
      <w:r w:rsidR="001A6265" w:rsidRPr="005A75A4">
        <w:rPr>
          <w:color w:val="000000"/>
          <w:sz w:val="28"/>
          <w:szCs w:val="28"/>
        </w:rPr>
        <w:t xml:space="preserve">.3. </w:t>
      </w:r>
      <w:proofErr w:type="gramStart"/>
      <w:r w:rsidR="001A6265" w:rsidRPr="005A75A4">
        <w:rPr>
          <w:color w:val="000000"/>
          <w:sz w:val="28"/>
          <w:szCs w:val="28"/>
        </w:rPr>
        <w:t>Выбор видов покрытия следует принимать в соответствии с их целевым назначением: твёрдых - с учётом возможных предельных нагрузок, характера и состава движения, противопожарных требований, действующих на момент проектирования; мягких - с учётом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 п. объектов);</w:t>
      </w:r>
      <w:proofErr w:type="gramEnd"/>
      <w:r w:rsidR="001A6265" w:rsidRPr="005A75A4">
        <w:rPr>
          <w:color w:val="000000"/>
          <w:sz w:val="28"/>
          <w:szCs w:val="28"/>
        </w:rPr>
        <w:t xml:space="preserve"> газонных и комбинированных, как наиболее </w:t>
      </w:r>
      <w:proofErr w:type="spellStart"/>
      <w:r w:rsidR="001A6265" w:rsidRPr="005A75A4">
        <w:rPr>
          <w:color w:val="000000"/>
          <w:sz w:val="28"/>
          <w:szCs w:val="28"/>
        </w:rPr>
        <w:t>экологичных</w:t>
      </w:r>
      <w:proofErr w:type="spellEnd"/>
      <w:r w:rsidR="001A6265" w:rsidRPr="005A75A4">
        <w:rPr>
          <w:color w:val="000000"/>
          <w:sz w:val="28"/>
          <w:szCs w:val="28"/>
        </w:rPr>
        <w:t>.</w:t>
      </w:r>
    </w:p>
    <w:p w:rsidR="001A6265" w:rsidRPr="005A75A4" w:rsidRDefault="00402C94" w:rsidP="00E86146">
      <w:pPr>
        <w:ind w:firstLine="709"/>
        <w:jc w:val="both"/>
        <w:rPr>
          <w:color w:val="000000"/>
          <w:sz w:val="28"/>
          <w:szCs w:val="28"/>
        </w:rPr>
      </w:pPr>
      <w:bookmarkStart w:id="6" w:name="sub_10134"/>
      <w:bookmarkEnd w:id="5"/>
      <w:r>
        <w:rPr>
          <w:color w:val="000000"/>
          <w:sz w:val="28"/>
          <w:szCs w:val="28"/>
        </w:rPr>
        <w:t>2.7</w:t>
      </w:r>
      <w:r w:rsidR="001A6265" w:rsidRPr="005A75A4">
        <w:rPr>
          <w:color w:val="000000"/>
          <w:sz w:val="28"/>
          <w:szCs w:val="28"/>
        </w:rPr>
        <w:t xml:space="preserve">.4. </w:t>
      </w:r>
      <w:proofErr w:type="gramStart"/>
      <w:r w:rsidR="001A6265" w:rsidRPr="005A75A4">
        <w:rPr>
          <w:color w:val="000000"/>
          <w:sz w:val="28"/>
          <w:szCs w:val="28"/>
        </w:rPr>
        <w:t>Твёрдые виды покрытия устанавливаются с шероховатой поверхностью с коэффициентом сцепления в сухом состоянии не менее 0,6, в мокром - не менее 0,4.</w:t>
      </w:r>
      <w:proofErr w:type="gramEnd"/>
      <w:r w:rsidR="001A6265" w:rsidRPr="005A75A4">
        <w:rPr>
          <w:color w:val="000000"/>
          <w:sz w:val="28"/>
          <w:szCs w:val="28"/>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1A6265" w:rsidRPr="005A75A4" w:rsidRDefault="00402C94" w:rsidP="00E86146">
      <w:pPr>
        <w:ind w:firstLine="709"/>
        <w:jc w:val="both"/>
        <w:rPr>
          <w:color w:val="000000"/>
          <w:sz w:val="28"/>
          <w:szCs w:val="28"/>
        </w:rPr>
      </w:pPr>
      <w:bookmarkStart w:id="7" w:name="sub_10135"/>
      <w:bookmarkEnd w:id="6"/>
      <w:r>
        <w:rPr>
          <w:color w:val="000000"/>
          <w:sz w:val="28"/>
          <w:szCs w:val="28"/>
        </w:rPr>
        <w:t>2.7</w:t>
      </w:r>
      <w:r w:rsidR="001A6265" w:rsidRPr="005A75A4">
        <w:rPr>
          <w:color w:val="000000"/>
          <w:sz w:val="28"/>
          <w:szCs w:val="28"/>
        </w:rPr>
        <w:t>.5. Следует предусматривать уклон поверхности твёрдых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1A6265" w:rsidRPr="005A75A4" w:rsidRDefault="00402C94" w:rsidP="00E86146">
      <w:pPr>
        <w:ind w:firstLine="709"/>
        <w:jc w:val="both"/>
        <w:rPr>
          <w:color w:val="000000"/>
          <w:sz w:val="28"/>
          <w:szCs w:val="28"/>
        </w:rPr>
      </w:pPr>
      <w:bookmarkStart w:id="8" w:name="sub_10136"/>
      <w:bookmarkEnd w:id="7"/>
      <w:r>
        <w:rPr>
          <w:color w:val="000000"/>
          <w:sz w:val="28"/>
          <w:szCs w:val="28"/>
        </w:rPr>
        <w:lastRenderedPageBreak/>
        <w:t>2.7</w:t>
      </w:r>
      <w:r w:rsidR="001A6265" w:rsidRPr="005A75A4">
        <w:rPr>
          <w:color w:val="000000"/>
          <w:sz w:val="28"/>
          <w:szCs w:val="28"/>
        </w:rPr>
        <w:t xml:space="preserve">.6. Для деревьев, расположенных в мощении, при отсутствии иных видов защиты (приствольных решёток, бордюров, </w:t>
      </w:r>
      <w:proofErr w:type="spellStart"/>
      <w:r w:rsidR="001A6265" w:rsidRPr="005A75A4">
        <w:rPr>
          <w:color w:val="000000"/>
          <w:sz w:val="28"/>
          <w:szCs w:val="28"/>
        </w:rPr>
        <w:t>периметральных</w:t>
      </w:r>
      <w:proofErr w:type="spellEnd"/>
      <w:r w:rsidR="001A6265" w:rsidRPr="005A75A4">
        <w:rPr>
          <w:color w:val="000000"/>
          <w:sz w:val="28"/>
          <w:szCs w:val="28"/>
        </w:rPr>
        <w:t xml:space="preserve"> скамеек и прочих) необходимо предусматривать выполнение защитных видов покрытий в радиусе не менее 1,5м от ствола: щебёночное, галечное, "соты" с засевом газона. Защитное покрытие может быть выполнено в одном уровне или выше покрытия пешеходных коммуникаций.</w:t>
      </w:r>
    </w:p>
    <w:p w:rsidR="001A6265" w:rsidRPr="005A75A4" w:rsidRDefault="00402C94" w:rsidP="00E86146">
      <w:pPr>
        <w:ind w:firstLine="709"/>
        <w:jc w:val="both"/>
        <w:rPr>
          <w:color w:val="000000"/>
          <w:sz w:val="28"/>
          <w:szCs w:val="28"/>
        </w:rPr>
      </w:pPr>
      <w:bookmarkStart w:id="9" w:name="sub_10137"/>
      <w:bookmarkEnd w:id="8"/>
      <w:r>
        <w:rPr>
          <w:color w:val="000000"/>
          <w:sz w:val="28"/>
          <w:szCs w:val="28"/>
        </w:rPr>
        <w:t>2.7</w:t>
      </w:r>
      <w:r w:rsidR="001A6265" w:rsidRPr="005A75A4">
        <w:rPr>
          <w:color w:val="000000"/>
          <w:sz w:val="28"/>
          <w:szCs w:val="28"/>
        </w:rPr>
        <w:t xml:space="preserve">.7. Колористическое решение применяемого вида покрытия необходимо выполнять с учётом цветового решения формируемой среды, а на территориях общественных пространств </w:t>
      </w:r>
      <w:r w:rsidR="007C29D4">
        <w:rPr>
          <w:color w:val="000000"/>
          <w:sz w:val="28"/>
          <w:szCs w:val="28"/>
        </w:rPr>
        <w:t>Братковского</w:t>
      </w:r>
      <w:r w:rsidR="00FB273E">
        <w:rPr>
          <w:color w:val="000000"/>
          <w:sz w:val="28"/>
          <w:szCs w:val="28"/>
        </w:rPr>
        <w:t xml:space="preserve"> сельского </w:t>
      </w:r>
      <w:r w:rsidR="001A6265" w:rsidRPr="005A75A4">
        <w:rPr>
          <w:color w:val="000000"/>
          <w:sz w:val="28"/>
          <w:szCs w:val="28"/>
        </w:rPr>
        <w:t>поселения Кореновского района - соответствующей концепции цветового решения данной территории.</w:t>
      </w:r>
    </w:p>
    <w:p w:rsidR="001A6265" w:rsidRPr="005A75A4" w:rsidRDefault="00402C94" w:rsidP="00E86146">
      <w:pPr>
        <w:ind w:firstLine="709"/>
        <w:jc w:val="both"/>
        <w:rPr>
          <w:color w:val="000000"/>
          <w:sz w:val="28"/>
          <w:szCs w:val="28"/>
        </w:rPr>
      </w:pPr>
      <w:r>
        <w:rPr>
          <w:color w:val="000000"/>
          <w:sz w:val="28"/>
          <w:szCs w:val="28"/>
        </w:rPr>
        <w:t>2.7</w:t>
      </w:r>
      <w:r w:rsidR="001A6265" w:rsidRPr="005A75A4">
        <w:rPr>
          <w:color w:val="000000"/>
          <w:sz w:val="28"/>
          <w:szCs w:val="28"/>
        </w:rPr>
        <w:t xml:space="preserve">.8. С целью сохранения дорожных покрытий на территории </w:t>
      </w:r>
      <w:r w:rsidR="007C29D4">
        <w:rPr>
          <w:color w:val="000000"/>
          <w:sz w:val="28"/>
          <w:szCs w:val="28"/>
        </w:rPr>
        <w:t>Братковского</w:t>
      </w:r>
      <w:r w:rsidR="00FB273E">
        <w:rPr>
          <w:color w:val="000000"/>
          <w:sz w:val="28"/>
          <w:szCs w:val="28"/>
        </w:rPr>
        <w:t xml:space="preserve"> сельского </w:t>
      </w:r>
      <w:r w:rsidR="001A6265" w:rsidRPr="005A75A4">
        <w:rPr>
          <w:color w:val="000000"/>
          <w:sz w:val="28"/>
          <w:szCs w:val="28"/>
        </w:rPr>
        <w:t xml:space="preserve">поселения Кореновского района запрещаются: </w:t>
      </w:r>
    </w:p>
    <w:p w:rsidR="001A6265" w:rsidRPr="005A75A4" w:rsidRDefault="001A6265" w:rsidP="00E86146">
      <w:pPr>
        <w:ind w:firstLine="709"/>
        <w:jc w:val="both"/>
        <w:rPr>
          <w:color w:val="000000"/>
          <w:sz w:val="28"/>
          <w:szCs w:val="28"/>
        </w:rPr>
      </w:pPr>
      <w:r w:rsidRPr="005A75A4">
        <w:rPr>
          <w:color w:val="000000"/>
          <w:sz w:val="28"/>
          <w:szCs w:val="28"/>
        </w:rPr>
        <w:t>подвоз груза волоком;</w:t>
      </w:r>
    </w:p>
    <w:p w:rsidR="001A6265" w:rsidRPr="005A75A4" w:rsidRDefault="001A6265" w:rsidP="00E86146">
      <w:pPr>
        <w:ind w:firstLine="709"/>
        <w:jc w:val="both"/>
        <w:rPr>
          <w:color w:val="000000"/>
          <w:sz w:val="28"/>
          <w:szCs w:val="28"/>
        </w:rPr>
      </w:pPr>
      <w:r w:rsidRPr="005A75A4">
        <w:rPr>
          <w:color w:val="000000"/>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A6265" w:rsidRPr="005A75A4" w:rsidRDefault="001A6265" w:rsidP="00E86146">
      <w:pPr>
        <w:ind w:firstLine="709"/>
        <w:jc w:val="both"/>
        <w:rPr>
          <w:color w:val="000000"/>
          <w:sz w:val="28"/>
          <w:szCs w:val="28"/>
        </w:rPr>
      </w:pPr>
      <w:r w:rsidRPr="005A75A4">
        <w:rPr>
          <w:color w:val="000000"/>
          <w:sz w:val="28"/>
          <w:szCs w:val="28"/>
        </w:rPr>
        <w:t>перегон по улицам поселения, имеющим твердое покрытие, машин на гусеничном ходу;</w:t>
      </w:r>
    </w:p>
    <w:p w:rsidR="001A6265" w:rsidRPr="005A75A4" w:rsidRDefault="001A6265" w:rsidP="00E86146">
      <w:pPr>
        <w:ind w:firstLine="709"/>
        <w:jc w:val="both"/>
        <w:rPr>
          <w:color w:val="000000"/>
          <w:sz w:val="28"/>
          <w:szCs w:val="28"/>
        </w:rPr>
      </w:pPr>
      <w:r w:rsidRPr="005A75A4">
        <w:rPr>
          <w:color w:val="000000"/>
          <w:sz w:val="28"/>
          <w:szCs w:val="28"/>
        </w:rPr>
        <w:t>размещение и (или) хранение транспортных средств и прицепов к ним вне площадок автостоянок.</w:t>
      </w:r>
    </w:p>
    <w:bookmarkEnd w:id="9"/>
    <w:p w:rsidR="00ED0F9A" w:rsidRPr="00ED0F9A" w:rsidRDefault="00ED0F9A" w:rsidP="00ED0F9A">
      <w:pPr>
        <w:tabs>
          <w:tab w:val="left" w:pos="709"/>
        </w:tabs>
        <w:suppressAutoHyphens w:val="0"/>
        <w:spacing w:line="259" w:lineRule="auto"/>
        <w:ind w:firstLine="709"/>
        <w:jc w:val="both"/>
        <w:rPr>
          <w:bCs/>
          <w:sz w:val="28"/>
          <w:szCs w:val="28"/>
          <w:lang w:eastAsia="ru-RU"/>
        </w:rPr>
      </w:pPr>
      <w:r w:rsidRPr="00ED0F9A">
        <w:rPr>
          <w:rFonts w:cs="Courier New"/>
          <w:sz w:val="28"/>
          <w:szCs w:val="28"/>
          <w:lang w:eastAsia="ru-RU"/>
        </w:rPr>
        <w:t xml:space="preserve">2. </w:t>
      </w:r>
      <w:bookmarkStart w:id="10" w:name="sub_106"/>
      <w:bookmarkEnd w:id="2"/>
      <w:r w:rsidRPr="00ED0F9A">
        <w:rPr>
          <w:bCs/>
          <w:sz w:val="28"/>
          <w:szCs w:val="28"/>
          <w:lang w:eastAsia="ru-RU"/>
        </w:rPr>
        <w:t xml:space="preserve">Обнародовать настоящее решение на информационных стендах в установленном порядке и разместить на официальном сайте администрации </w:t>
      </w:r>
      <w:r w:rsidR="007C29D4">
        <w:rPr>
          <w:bCs/>
          <w:sz w:val="28"/>
          <w:szCs w:val="28"/>
          <w:lang w:eastAsia="ru-RU"/>
        </w:rPr>
        <w:t>Братковского</w:t>
      </w:r>
      <w:r w:rsidRPr="00ED0F9A">
        <w:rPr>
          <w:bCs/>
          <w:sz w:val="28"/>
          <w:szCs w:val="28"/>
          <w:lang w:eastAsia="ru-RU"/>
        </w:rPr>
        <w:t xml:space="preserve"> сельского поселения Кореновского района в сети «Интернет».</w:t>
      </w:r>
    </w:p>
    <w:p w:rsidR="00ED0F9A" w:rsidRPr="00ED0F9A" w:rsidRDefault="00ED0F9A" w:rsidP="00ED0F9A">
      <w:pPr>
        <w:tabs>
          <w:tab w:val="left" w:pos="709"/>
        </w:tabs>
        <w:suppressAutoHyphens w:val="0"/>
        <w:ind w:firstLine="709"/>
        <w:jc w:val="both"/>
        <w:rPr>
          <w:sz w:val="28"/>
          <w:szCs w:val="28"/>
          <w:lang w:eastAsia="ru-RU"/>
        </w:rPr>
      </w:pPr>
      <w:r w:rsidRPr="00ED0F9A">
        <w:rPr>
          <w:sz w:val="28"/>
          <w:szCs w:val="28"/>
        </w:rPr>
        <w:t>3</w:t>
      </w:r>
      <w:r w:rsidRPr="00ED0F9A">
        <w:rPr>
          <w:color w:val="000000"/>
          <w:sz w:val="28"/>
          <w:szCs w:val="28"/>
        </w:rPr>
        <w:t>. Решение вступает в силу после его официального обнародования.</w:t>
      </w:r>
    </w:p>
    <w:bookmarkEnd w:id="10"/>
    <w:p w:rsidR="00D24B87" w:rsidRDefault="00D24B87" w:rsidP="00E00678">
      <w:pPr>
        <w:jc w:val="center"/>
        <w:rPr>
          <w:b/>
          <w:sz w:val="28"/>
          <w:szCs w:val="28"/>
        </w:rPr>
      </w:pPr>
    </w:p>
    <w:p w:rsidR="00D24B87" w:rsidRDefault="00D24B87" w:rsidP="00E00678">
      <w:pPr>
        <w:jc w:val="center"/>
        <w:rPr>
          <w:b/>
          <w:sz w:val="28"/>
          <w:szCs w:val="28"/>
        </w:rPr>
      </w:pPr>
    </w:p>
    <w:p w:rsidR="00ED0F9A" w:rsidRDefault="00ED0F9A" w:rsidP="00E00678">
      <w:pPr>
        <w:jc w:val="center"/>
        <w:rPr>
          <w:b/>
          <w:sz w:val="28"/>
          <w:szCs w:val="28"/>
        </w:rPr>
      </w:pPr>
    </w:p>
    <w:p w:rsidR="00783CB8" w:rsidRDefault="00ED0F9A" w:rsidP="00ED0F9A">
      <w:pPr>
        <w:widowControl w:val="0"/>
        <w:suppressAutoHyphens w:val="0"/>
        <w:autoSpaceDE w:val="0"/>
        <w:autoSpaceDN w:val="0"/>
        <w:adjustRightInd w:val="0"/>
        <w:jc w:val="both"/>
        <w:rPr>
          <w:sz w:val="28"/>
          <w:szCs w:val="28"/>
          <w:lang w:eastAsia="ru-RU"/>
        </w:rPr>
      </w:pPr>
      <w:r w:rsidRPr="00197A87">
        <w:rPr>
          <w:sz w:val="28"/>
          <w:szCs w:val="28"/>
          <w:lang w:eastAsia="ru-RU"/>
        </w:rPr>
        <w:t>Глава</w:t>
      </w:r>
      <w:r w:rsidR="00783CB8">
        <w:rPr>
          <w:sz w:val="28"/>
          <w:szCs w:val="28"/>
          <w:lang w:eastAsia="ru-RU"/>
        </w:rPr>
        <w:t xml:space="preserve"> </w:t>
      </w:r>
      <w:r w:rsidR="007C29D4">
        <w:rPr>
          <w:sz w:val="28"/>
          <w:szCs w:val="28"/>
          <w:lang w:eastAsia="ru-RU"/>
        </w:rPr>
        <w:t>Братковского</w:t>
      </w:r>
      <w:r w:rsidRPr="00197A87">
        <w:rPr>
          <w:sz w:val="28"/>
          <w:szCs w:val="28"/>
          <w:lang w:eastAsia="ru-RU"/>
        </w:rPr>
        <w:t xml:space="preserve"> </w:t>
      </w:r>
    </w:p>
    <w:p w:rsidR="00ED0F9A" w:rsidRPr="00197A87" w:rsidRDefault="00ED0F9A" w:rsidP="00ED0F9A">
      <w:pPr>
        <w:widowControl w:val="0"/>
        <w:suppressAutoHyphens w:val="0"/>
        <w:autoSpaceDE w:val="0"/>
        <w:autoSpaceDN w:val="0"/>
        <w:adjustRightInd w:val="0"/>
        <w:jc w:val="both"/>
        <w:rPr>
          <w:sz w:val="28"/>
          <w:szCs w:val="28"/>
          <w:lang w:eastAsia="ru-RU"/>
        </w:rPr>
      </w:pPr>
      <w:r w:rsidRPr="00197A87">
        <w:rPr>
          <w:sz w:val="28"/>
          <w:szCs w:val="28"/>
          <w:lang w:eastAsia="ru-RU"/>
        </w:rPr>
        <w:t>сельского поселения</w:t>
      </w:r>
    </w:p>
    <w:p w:rsidR="00ED0F9A" w:rsidRPr="00197A87" w:rsidRDefault="00ED0F9A" w:rsidP="00ED0F9A">
      <w:pPr>
        <w:widowControl w:val="0"/>
        <w:suppressAutoHyphens w:val="0"/>
        <w:autoSpaceDE w:val="0"/>
        <w:autoSpaceDN w:val="0"/>
        <w:adjustRightInd w:val="0"/>
        <w:jc w:val="both"/>
        <w:rPr>
          <w:sz w:val="28"/>
          <w:szCs w:val="28"/>
          <w:lang w:eastAsia="ru-RU"/>
        </w:rPr>
      </w:pPr>
      <w:r w:rsidRPr="00197A87">
        <w:rPr>
          <w:sz w:val="28"/>
          <w:szCs w:val="28"/>
          <w:lang w:eastAsia="ru-RU"/>
        </w:rPr>
        <w:t xml:space="preserve">Кореновского района                                                        </w:t>
      </w:r>
      <w:r w:rsidR="00783CB8">
        <w:rPr>
          <w:sz w:val="28"/>
          <w:szCs w:val="28"/>
          <w:lang w:eastAsia="ru-RU"/>
        </w:rPr>
        <w:t xml:space="preserve">        А.В. Демченко</w:t>
      </w:r>
    </w:p>
    <w:p w:rsidR="00D24B87" w:rsidRDefault="00D24B87" w:rsidP="00E00678">
      <w:pPr>
        <w:jc w:val="center"/>
        <w:rPr>
          <w:b/>
          <w:sz w:val="28"/>
          <w:szCs w:val="28"/>
        </w:rPr>
      </w:pPr>
    </w:p>
    <w:p w:rsidR="00ED0F9A" w:rsidRDefault="00ED0F9A" w:rsidP="00E00678">
      <w:pPr>
        <w:jc w:val="center"/>
        <w:rPr>
          <w:b/>
          <w:sz w:val="28"/>
          <w:szCs w:val="28"/>
        </w:rPr>
      </w:pPr>
    </w:p>
    <w:p w:rsidR="00ED0F9A" w:rsidRDefault="00ED0F9A" w:rsidP="00E00678">
      <w:pPr>
        <w:jc w:val="center"/>
        <w:rPr>
          <w:b/>
          <w:sz w:val="28"/>
          <w:szCs w:val="28"/>
        </w:rPr>
      </w:pPr>
    </w:p>
    <w:p w:rsidR="00ED0F9A" w:rsidRDefault="00ED0F9A" w:rsidP="00E00678">
      <w:pPr>
        <w:jc w:val="center"/>
        <w:rPr>
          <w:b/>
          <w:sz w:val="28"/>
          <w:szCs w:val="28"/>
        </w:rPr>
      </w:pPr>
    </w:p>
    <w:p w:rsidR="00ED0F9A" w:rsidRDefault="00ED0F9A" w:rsidP="00E00678">
      <w:pPr>
        <w:jc w:val="center"/>
        <w:rPr>
          <w:b/>
          <w:sz w:val="28"/>
          <w:szCs w:val="28"/>
        </w:rPr>
      </w:pPr>
    </w:p>
    <w:p w:rsidR="00ED0F9A" w:rsidRDefault="00ED0F9A" w:rsidP="00E00678">
      <w:pPr>
        <w:jc w:val="center"/>
        <w:rPr>
          <w:b/>
          <w:sz w:val="28"/>
          <w:szCs w:val="28"/>
        </w:rPr>
      </w:pPr>
    </w:p>
    <w:p w:rsidR="00ED0F9A" w:rsidRDefault="00ED0F9A" w:rsidP="00E00678">
      <w:pPr>
        <w:jc w:val="center"/>
        <w:rPr>
          <w:b/>
          <w:sz w:val="28"/>
          <w:szCs w:val="28"/>
        </w:rPr>
      </w:pPr>
    </w:p>
    <w:p w:rsidR="00ED0F9A" w:rsidRDefault="00ED0F9A" w:rsidP="00E00678">
      <w:pPr>
        <w:jc w:val="center"/>
        <w:rPr>
          <w:b/>
          <w:sz w:val="28"/>
          <w:szCs w:val="28"/>
        </w:rPr>
      </w:pPr>
    </w:p>
    <w:tbl>
      <w:tblPr>
        <w:tblW w:w="5000" w:type="pct"/>
        <w:tblLook w:val="04A0" w:firstRow="1" w:lastRow="0" w:firstColumn="1" w:lastColumn="0" w:noHBand="0" w:noVBand="1"/>
      </w:tblPr>
      <w:tblGrid>
        <w:gridCol w:w="4927"/>
        <w:gridCol w:w="4927"/>
      </w:tblGrid>
      <w:tr w:rsidR="00081D78" w:rsidRPr="00081D78" w:rsidTr="00D25963">
        <w:tc>
          <w:tcPr>
            <w:tcW w:w="2500" w:type="pct"/>
          </w:tcPr>
          <w:p w:rsidR="00081D78" w:rsidRPr="00081D78" w:rsidRDefault="00081D78" w:rsidP="00081D78">
            <w:pPr>
              <w:suppressAutoHyphens w:val="0"/>
              <w:jc w:val="right"/>
              <w:rPr>
                <w:sz w:val="28"/>
                <w:szCs w:val="28"/>
                <w:lang w:eastAsia="ru-RU"/>
              </w:rPr>
            </w:pPr>
          </w:p>
        </w:tc>
        <w:tc>
          <w:tcPr>
            <w:tcW w:w="2500" w:type="pct"/>
          </w:tcPr>
          <w:p w:rsidR="00783CB8" w:rsidRDefault="001576AC" w:rsidP="001576AC">
            <w:pPr>
              <w:keepNext/>
              <w:suppressAutoHyphens w:val="0"/>
              <w:spacing w:before="240" w:after="60"/>
              <w:outlineLvl w:val="0"/>
              <w:rPr>
                <w:kern w:val="32"/>
                <w:sz w:val="28"/>
                <w:szCs w:val="28"/>
                <w:lang w:eastAsia="ru-RU"/>
              </w:rPr>
            </w:pPr>
            <w:r>
              <w:rPr>
                <w:kern w:val="32"/>
                <w:sz w:val="28"/>
                <w:szCs w:val="28"/>
                <w:lang w:eastAsia="ru-RU"/>
              </w:rPr>
              <w:t xml:space="preserve">                      </w:t>
            </w:r>
          </w:p>
          <w:p w:rsidR="00783CB8" w:rsidRDefault="00783CB8" w:rsidP="001576AC">
            <w:pPr>
              <w:keepNext/>
              <w:suppressAutoHyphens w:val="0"/>
              <w:spacing w:before="240" w:after="60"/>
              <w:outlineLvl w:val="0"/>
              <w:rPr>
                <w:kern w:val="32"/>
                <w:sz w:val="28"/>
                <w:szCs w:val="28"/>
                <w:lang w:eastAsia="ru-RU"/>
              </w:rPr>
            </w:pPr>
          </w:p>
          <w:p w:rsidR="00783CB8" w:rsidRDefault="00783CB8" w:rsidP="001576AC">
            <w:pPr>
              <w:keepNext/>
              <w:suppressAutoHyphens w:val="0"/>
              <w:spacing w:before="240" w:after="60"/>
              <w:outlineLvl w:val="0"/>
              <w:rPr>
                <w:kern w:val="32"/>
                <w:sz w:val="28"/>
                <w:szCs w:val="28"/>
                <w:lang w:eastAsia="ru-RU"/>
              </w:rPr>
            </w:pPr>
          </w:p>
          <w:p w:rsidR="00783CB8" w:rsidRDefault="00783CB8" w:rsidP="001576AC">
            <w:pPr>
              <w:keepNext/>
              <w:suppressAutoHyphens w:val="0"/>
              <w:spacing w:before="240" w:after="60"/>
              <w:outlineLvl w:val="0"/>
              <w:rPr>
                <w:kern w:val="32"/>
                <w:sz w:val="28"/>
                <w:szCs w:val="28"/>
                <w:lang w:eastAsia="ru-RU"/>
              </w:rPr>
            </w:pPr>
          </w:p>
          <w:p w:rsidR="00783CB8" w:rsidRDefault="00783CB8" w:rsidP="001576AC">
            <w:pPr>
              <w:keepNext/>
              <w:suppressAutoHyphens w:val="0"/>
              <w:spacing w:before="240" w:after="60"/>
              <w:outlineLvl w:val="0"/>
              <w:rPr>
                <w:kern w:val="32"/>
                <w:sz w:val="28"/>
                <w:szCs w:val="28"/>
                <w:lang w:eastAsia="ru-RU"/>
              </w:rPr>
            </w:pPr>
          </w:p>
          <w:p w:rsidR="00081D78" w:rsidRPr="00081D78" w:rsidRDefault="001576AC" w:rsidP="00783CB8">
            <w:pPr>
              <w:keepNext/>
              <w:suppressAutoHyphens w:val="0"/>
              <w:spacing w:before="240" w:after="60"/>
              <w:ind w:left="1169"/>
              <w:outlineLvl w:val="0"/>
              <w:rPr>
                <w:kern w:val="32"/>
                <w:sz w:val="28"/>
                <w:szCs w:val="28"/>
                <w:lang w:eastAsia="ru-RU"/>
              </w:rPr>
            </w:pPr>
            <w:r>
              <w:rPr>
                <w:kern w:val="32"/>
                <w:sz w:val="28"/>
                <w:szCs w:val="28"/>
                <w:lang w:eastAsia="ru-RU"/>
              </w:rPr>
              <w:t xml:space="preserve"> </w:t>
            </w:r>
            <w:r w:rsidR="00081D78" w:rsidRPr="00081D78">
              <w:rPr>
                <w:kern w:val="32"/>
                <w:sz w:val="28"/>
                <w:szCs w:val="28"/>
                <w:lang w:eastAsia="ru-RU"/>
              </w:rPr>
              <w:t>ПРИЛОЖЕНИЕ № 2</w:t>
            </w:r>
          </w:p>
          <w:p w:rsidR="00081D78" w:rsidRPr="00081D78" w:rsidRDefault="00081D78" w:rsidP="00081D78">
            <w:pPr>
              <w:suppressAutoHyphens w:val="0"/>
              <w:jc w:val="center"/>
              <w:rPr>
                <w:sz w:val="28"/>
                <w:szCs w:val="28"/>
                <w:lang w:eastAsia="ru-RU"/>
              </w:rPr>
            </w:pPr>
          </w:p>
          <w:p w:rsidR="00081D78" w:rsidRPr="00081D78" w:rsidRDefault="00081D78" w:rsidP="00081D78">
            <w:pPr>
              <w:suppressAutoHyphens w:val="0"/>
              <w:jc w:val="center"/>
              <w:rPr>
                <w:sz w:val="28"/>
                <w:szCs w:val="28"/>
                <w:lang w:eastAsia="ru-RU"/>
              </w:rPr>
            </w:pPr>
            <w:r w:rsidRPr="00081D78">
              <w:rPr>
                <w:sz w:val="28"/>
                <w:szCs w:val="28"/>
                <w:lang w:eastAsia="ru-RU"/>
              </w:rPr>
              <w:t>УТВЕРЖДЕН</w:t>
            </w:r>
          </w:p>
          <w:p w:rsidR="00081D78" w:rsidRPr="00081D78" w:rsidRDefault="00081D78" w:rsidP="00081D78">
            <w:pPr>
              <w:suppressAutoHyphens w:val="0"/>
              <w:jc w:val="center"/>
              <w:rPr>
                <w:sz w:val="28"/>
                <w:szCs w:val="28"/>
                <w:lang w:eastAsia="ru-RU"/>
              </w:rPr>
            </w:pPr>
            <w:r w:rsidRPr="00081D78">
              <w:rPr>
                <w:sz w:val="28"/>
                <w:szCs w:val="28"/>
                <w:lang w:eastAsia="ru-RU"/>
              </w:rPr>
              <w:t xml:space="preserve">постановлением администрации </w:t>
            </w:r>
            <w:r w:rsidR="007C29D4">
              <w:rPr>
                <w:sz w:val="28"/>
                <w:szCs w:val="28"/>
                <w:lang w:eastAsia="ru-RU"/>
              </w:rPr>
              <w:t>Братковского</w:t>
            </w:r>
            <w:r w:rsidRPr="00081D78">
              <w:rPr>
                <w:sz w:val="28"/>
                <w:szCs w:val="28"/>
                <w:lang w:eastAsia="ru-RU"/>
              </w:rPr>
              <w:t xml:space="preserve"> сельского поселения</w:t>
            </w:r>
          </w:p>
          <w:p w:rsidR="00081D78" w:rsidRPr="00081D78" w:rsidRDefault="00081D78" w:rsidP="00081D78">
            <w:pPr>
              <w:suppressAutoHyphens w:val="0"/>
              <w:jc w:val="center"/>
              <w:rPr>
                <w:sz w:val="28"/>
                <w:szCs w:val="28"/>
                <w:lang w:eastAsia="ru-RU"/>
              </w:rPr>
            </w:pPr>
            <w:r w:rsidRPr="00081D78">
              <w:rPr>
                <w:sz w:val="28"/>
                <w:szCs w:val="28"/>
                <w:lang w:eastAsia="ru-RU"/>
              </w:rPr>
              <w:t>Кореновского района</w:t>
            </w:r>
          </w:p>
          <w:p w:rsidR="00081D78" w:rsidRPr="00081D78" w:rsidRDefault="00081D78" w:rsidP="00A1678D">
            <w:pPr>
              <w:suppressAutoHyphens w:val="0"/>
              <w:jc w:val="center"/>
              <w:rPr>
                <w:sz w:val="28"/>
                <w:szCs w:val="28"/>
                <w:lang w:eastAsia="ru-RU"/>
              </w:rPr>
            </w:pPr>
            <w:r w:rsidRPr="00081D78">
              <w:rPr>
                <w:sz w:val="28"/>
                <w:szCs w:val="28"/>
                <w:lang w:eastAsia="ru-RU"/>
              </w:rPr>
              <w:t xml:space="preserve">от 2019 года № </w:t>
            </w:r>
          </w:p>
        </w:tc>
      </w:tr>
    </w:tbl>
    <w:p w:rsidR="00081D78" w:rsidRPr="00081D78" w:rsidRDefault="00081D78" w:rsidP="00081D78">
      <w:pPr>
        <w:suppressAutoHyphens w:val="0"/>
        <w:jc w:val="both"/>
        <w:rPr>
          <w:sz w:val="28"/>
          <w:szCs w:val="28"/>
          <w:lang w:eastAsia="ru-RU"/>
        </w:rPr>
      </w:pPr>
    </w:p>
    <w:p w:rsidR="00081D78" w:rsidRPr="00081D78" w:rsidRDefault="00081D78" w:rsidP="00081D78">
      <w:pPr>
        <w:suppressAutoHyphens w:val="0"/>
        <w:rPr>
          <w:sz w:val="28"/>
          <w:szCs w:val="28"/>
          <w:lang w:eastAsia="ru-RU"/>
        </w:rPr>
      </w:pPr>
    </w:p>
    <w:p w:rsidR="00081D78" w:rsidRPr="00081D78" w:rsidRDefault="00081D78" w:rsidP="00081D78">
      <w:pPr>
        <w:tabs>
          <w:tab w:val="left" w:pos="2492"/>
        </w:tabs>
        <w:suppressAutoHyphens w:val="0"/>
        <w:jc w:val="center"/>
        <w:rPr>
          <w:b/>
          <w:sz w:val="28"/>
          <w:szCs w:val="28"/>
          <w:lang w:eastAsia="ru-RU"/>
        </w:rPr>
      </w:pPr>
    </w:p>
    <w:p w:rsidR="00081D78" w:rsidRPr="00081D78" w:rsidRDefault="00081D78" w:rsidP="00081D78">
      <w:pPr>
        <w:tabs>
          <w:tab w:val="left" w:pos="2492"/>
        </w:tabs>
        <w:suppressAutoHyphens w:val="0"/>
        <w:jc w:val="center"/>
        <w:rPr>
          <w:b/>
          <w:sz w:val="28"/>
          <w:szCs w:val="28"/>
          <w:lang w:eastAsia="ru-RU"/>
        </w:rPr>
      </w:pPr>
      <w:r w:rsidRPr="00081D78">
        <w:rPr>
          <w:b/>
          <w:sz w:val="28"/>
          <w:szCs w:val="28"/>
          <w:lang w:eastAsia="ru-RU"/>
        </w:rPr>
        <w:t>СОСТАВ</w:t>
      </w:r>
    </w:p>
    <w:p w:rsidR="00081D78" w:rsidRPr="00081D78" w:rsidRDefault="00081D78" w:rsidP="00081D78">
      <w:pPr>
        <w:suppressAutoHyphens w:val="0"/>
        <w:jc w:val="center"/>
        <w:rPr>
          <w:b/>
          <w:sz w:val="28"/>
          <w:szCs w:val="28"/>
          <w:lang w:eastAsia="ru-RU"/>
        </w:rPr>
      </w:pPr>
      <w:r w:rsidRPr="00081D78">
        <w:rPr>
          <w:b/>
          <w:sz w:val="28"/>
          <w:szCs w:val="28"/>
          <w:lang w:eastAsia="ru-RU"/>
        </w:rPr>
        <w:t xml:space="preserve">оргкомитета по проведению публичных слушаний по вопросу обсуждения проекта внесения изменений в Правила  благоустройства территории </w:t>
      </w:r>
      <w:r w:rsidR="007C29D4">
        <w:rPr>
          <w:b/>
          <w:sz w:val="28"/>
          <w:szCs w:val="28"/>
          <w:lang w:eastAsia="ru-RU"/>
        </w:rPr>
        <w:t>Братковского</w:t>
      </w:r>
      <w:r w:rsidRPr="00081D78">
        <w:rPr>
          <w:b/>
          <w:sz w:val="28"/>
          <w:szCs w:val="28"/>
          <w:lang w:eastAsia="ru-RU"/>
        </w:rPr>
        <w:t xml:space="preserve"> сельского поселения Кореновского района</w:t>
      </w:r>
    </w:p>
    <w:p w:rsidR="00081D78" w:rsidRPr="00081D78" w:rsidRDefault="00081D78" w:rsidP="00081D78">
      <w:pPr>
        <w:suppressAutoHyphens w:val="0"/>
        <w:jc w:val="center"/>
        <w:rPr>
          <w:b/>
          <w:sz w:val="28"/>
          <w:szCs w:val="28"/>
          <w:lang w:eastAsia="ru-RU"/>
        </w:rPr>
      </w:pPr>
    </w:p>
    <w:p w:rsidR="00081D78" w:rsidRPr="00081D78" w:rsidRDefault="00081D78" w:rsidP="00081D78">
      <w:pPr>
        <w:suppressAutoHyphens w:val="0"/>
        <w:jc w:val="center"/>
        <w:rPr>
          <w:sz w:val="28"/>
          <w:szCs w:val="28"/>
          <w:lang w:eastAsia="ru-RU"/>
        </w:rPr>
      </w:pPr>
    </w:p>
    <w:tbl>
      <w:tblPr>
        <w:tblW w:w="0" w:type="auto"/>
        <w:tblLook w:val="04A0" w:firstRow="1" w:lastRow="0" w:firstColumn="1" w:lastColumn="0" w:noHBand="0" w:noVBand="1"/>
      </w:tblPr>
      <w:tblGrid>
        <w:gridCol w:w="4927"/>
        <w:gridCol w:w="4927"/>
      </w:tblGrid>
      <w:tr w:rsidR="00E13980" w:rsidRPr="00A513AD" w:rsidTr="00A513AD">
        <w:tc>
          <w:tcPr>
            <w:tcW w:w="4927" w:type="dxa"/>
            <w:shd w:val="clear" w:color="auto" w:fill="auto"/>
          </w:tcPr>
          <w:p w:rsidR="00E13980" w:rsidRPr="00A513AD" w:rsidRDefault="00E13980" w:rsidP="00A513AD">
            <w:pPr>
              <w:suppressAutoHyphens w:val="0"/>
              <w:rPr>
                <w:sz w:val="28"/>
                <w:szCs w:val="28"/>
                <w:lang w:eastAsia="ru-RU"/>
              </w:rPr>
            </w:pPr>
            <w:proofErr w:type="spellStart"/>
            <w:r w:rsidRPr="00A513AD">
              <w:rPr>
                <w:rFonts w:eastAsia="Arial"/>
                <w:bCs/>
                <w:sz w:val="28"/>
                <w:szCs w:val="28"/>
              </w:rPr>
              <w:t>Шапошник</w:t>
            </w:r>
            <w:proofErr w:type="spellEnd"/>
            <w:r w:rsidRPr="00A513AD">
              <w:rPr>
                <w:rFonts w:eastAsia="Arial"/>
                <w:bCs/>
                <w:sz w:val="28"/>
                <w:szCs w:val="28"/>
              </w:rPr>
              <w:t xml:space="preserve"> Любовь Ивановна</w:t>
            </w:r>
          </w:p>
        </w:tc>
        <w:tc>
          <w:tcPr>
            <w:tcW w:w="4927" w:type="dxa"/>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t>-</w:t>
            </w:r>
            <w:r w:rsidRPr="00A513AD">
              <w:rPr>
                <w:sz w:val="28"/>
                <w:szCs w:val="28"/>
                <w:lang w:eastAsia="ru-RU"/>
              </w:rPr>
              <w:t>ведущий  специалист общего отдела администрации Братковского сельского поселения Кореновского района</w:t>
            </w:r>
            <w:r w:rsidRPr="00A513AD">
              <w:rPr>
                <w:sz w:val="28"/>
                <w:szCs w:val="28"/>
                <w:lang w:eastAsia="ru-RU"/>
              </w:rPr>
              <w:t>, председатель</w:t>
            </w:r>
          </w:p>
        </w:tc>
      </w:tr>
      <w:tr w:rsidR="00E13980" w:rsidRPr="00A513AD" w:rsidTr="00A513AD">
        <w:tc>
          <w:tcPr>
            <w:tcW w:w="4927" w:type="dxa"/>
            <w:shd w:val="clear" w:color="auto" w:fill="auto"/>
          </w:tcPr>
          <w:p w:rsidR="00E13980" w:rsidRPr="00A513AD" w:rsidRDefault="00E13980" w:rsidP="00A513AD">
            <w:pPr>
              <w:suppressAutoHyphens w:val="0"/>
              <w:rPr>
                <w:rFonts w:eastAsia="Arial"/>
                <w:bCs/>
                <w:sz w:val="28"/>
                <w:szCs w:val="28"/>
              </w:rPr>
            </w:pPr>
            <w:r w:rsidRPr="00A513AD">
              <w:rPr>
                <w:rFonts w:eastAsia="Arial"/>
                <w:bCs/>
                <w:sz w:val="28"/>
                <w:szCs w:val="28"/>
              </w:rPr>
              <w:t>Щербинина Наталья Петровна</w:t>
            </w:r>
          </w:p>
        </w:tc>
        <w:tc>
          <w:tcPr>
            <w:tcW w:w="4927" w:type="dxa"/>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t>-</w:t>
            </w:r>
            <w:r w:rsidRPr="00A513AD">
              <w:rPr>
                <w:sz w:val="28"/>
                <w:szCs w:val="28"/>
                <w:lang w:eastAsia="ru-RU"/>
              </w:rPr>
              <w:t>депутат Совета Братковского сельского поселения Кореновского района</w:t>
            </w:r>
            <w:r w:rsidRPr="00A513AD">
              <w:rPr>
                <w:sz w:val="28"/>
                <w:szCs w:val="28"/>
                <w:lang w:eastAsia="ru-RU"/>
              </w:rPr>
              <w:t>, секретарь</w:t>
            </w:r>
          </w:p>
          <w:p w:rsidR="00E13980" w:rsidRPr="00A513AD" w:rsidRDefault="00E13980" w:rsidP="00A513AD">
            <w:pPr>
              <w:suppressAutoHyphens w:val="0"/>
              <w:rPr>
                <w:sz w:val="28"/>
                <w:szCs w:val="28"/>
                <w:lang w:eastAsia="ru-RU"/>
              </w:rPr>
            </w:pPr>
          </w:p>
        </w:tc>
      </w:tr>
      <w:tr w:rsidR="00E13980" w:rsidRPr="00A513AD" w:rsidTr="00A513AD">
        <w:tc>
          <w:tcPr>
            <w:tcW w:w="9854" w:type="dxa"/>
            <w:gridSpan w:val="2"/>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t>Члены оргкомитета</w:t>
            </w:r>
          </w:p>
        </w:tc>
      </w:tr>
      <w:tr w:rsidR="00A513AD" w:rsidRPr="00A513AD" w:rsidTr="00A513AD">
        <w:tc>
          <w:tcPr>
            <w:tcW w:w="4927" w:type="dxa"/>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t>Боковая Светлана Леонидовна</w:t>
            </w:r>
          </w:p>
        </w:tc>
        <w:tc>
          <w:tcPr>
            <w:tcW w:w="4927" w:type="dxa"/>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t>-</w:t>
            </w:r>
            <w:r w:rsidRPr="00A513AD">
              <w:rPr>
                <w:sz w:val="28"/>
                <w:szCs w:val="28"/>
                <w:lang w:eastAsia="ru-RU"/>
              </w:rPr>
              <w:t>ведущий специалист  общего отдела администрации Братковского сельского поселения Кореновского района</w:t>
            </w:r>
          </w:p>
        </w:tc>
      </w:tr>
      <w:tr w:rsidR="00A513AD" w:rsidRPr="00A513AD" w:rsidTr="00A513AD">
        <w:tc>
          <w:tcPr>
            <w:tcW w:w="4927" w:type="dxa"/>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t>Ножка Ольга Николаевна</w:t>
            </w:r>
          </w:p>
        </w:tc>
        <w:tc>
          <w:tcPr>
            <w:tcW w:w="4927" w:type="dxa"/>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t>-</w:t>
            </w:r>
            <w:r w:rsidRPr="00A513AD">
              <w:rPr>
                <w:sz w:val="28"/>
                <w:szCs w:val="28"/>
                <w:lang w:eastAsia="ru-RU"/>
              </w:rPr>
              <w:t>начальник общего отдела администрации Братковского сельского поселения Кореновского района</w:t>
            </w:r>
          </w:p>
        </w:tc>
      </w:tr>
      <w:tr w:rsidR="00A513AD" w:rsidRPr="00A513AD" w:rsidTr="00A513AD">
        <w:tc>
          <w:tcPr>
            <w:tcW w:w="4927" w:type="dxa"/>
            <w:shd w:val="clear" w:color="auto" w:fill="auto"/>
          </w:tcPr>
          <w:p w:rsidR="00E13980" w:rsidRPr="00A513AD" w:rsidRDefault="00E13980" w:rsidP="00A513AD">
            <w:pPr>
              <w:suppressAutoHyphens w:val="0"/>
              <w:rPr>
                <w:sz w:val="28"/>
                <w:szCs w:val="28"/>
                <w:lang w:eastAsia="ru-RU"/>
              </w:rPr>
            </w:pPr>
            <w:r w:rsidRPr="00A513AD">
              <w:rPr>
                <w:sz w:val="28"/>
                <w:szCs w:val="28"/>
                <w:lang w:eastAsia="ru-RU"/>
              </w:rPr>
              <w:t>Соколянский Вячеслав Николаевич</w:t>
            </w:r>
          </w:p>
        </w:tc>
        <w:tc>
          <w:tcPr>
            <w:tcW w:w="4927" w:type="dxa"/>
            <w:shd w:val="clear" w:color="auto" w:fill="auto"/>
          </w:tcPr>
          <w:p w:rsidR="00E13980" w:rsidRPr="00A513AD" w:rsidRDefault="006F603A" w:rsidP="00A513AD">
            <w:pPr>
              <w:suppressAutoHyphens w:val="0"/>
              <w:rPr>
                <w:sz w:val="28"/>
                <w:szCs w:val="28"/>
                <w:lang w:eastAsia="ru-RU"/>
              </w:rPr>
            </w:pPr>
            <w:r w:rsidRPr="00A513AD">
              <w:rPr>
                <w:sz w:val="28"/>
                <w:szCs w:val="28"/>
                <w:lang w:eastAsia="ru-RU"/>
              </w:rPr>
              <w:t>-</w:t>
            </w:r>
            <w:r w:rsidR="00E13980" w:rsidRPr="00A513AD">
              <w:rPr>
                <w:sz w:val="28"/>
                <w:szCs w:val="28"/>
                <w:lang w:eastAsia="ru-RU"/>
              </w:rPr>
              <w:t>депутат Совета Братковского сельского поселения Кореновского района</w:t>
            </w:r>
          </w:p>
        </w:tc>
      </w:tr>
    </w:tbl>
    <w:p w:rsidR="00783CB8" w:rsidRDefault="00783CB8" w:rsidP="00081D78">
      <w:pPr>
        <w:widowControl w:val="0"/>
        <w:suppressAutoHyphens w:val="0"/>
        <w:autoSpaceDE w:val="0"/>
        <w:autoSpaceDN w:val="0"/>
        <w:adjustRightInd w:val="0"/>
        <w:jc w:val="both"/>
        <w:rPr>
          <w:sz w:val="28"/>
          <w:szCs w:val="28"/>
          <w:lang w:eastAsia="ru-RU"/>
        </w:rPr>
      </w:pPr>
    </w:p>
    <w:p w:rsidR="001D252E" w:rsidRDefault="00081D78" w:rsidP="00081D78">
      <w:pPr>
        <w:widowControl w:val="0"/>
        <w:suppressAutoHyphens w:val="0"/>
        <w:autoSpaceDE w:val="0"/>
        <w:autoSpaceDN w:val="0"/>
        <w:adjustRightInd w:val="0"/>
        <w:jc w:val="both"/>
        <w:rPr>
          <w:sz w:val="28"/>
          <w:szCs w:val="28"/>
          <w:lang w:eastAsia="ru-RU"/>
        </w:rPr>
      </w:pPr>
      <w:r w:rsidRPr="00197A87">
        <w:rPr>
          <w:sz w:val="28"/>
          <w:szCs w:val="28"/>
          <w:lang w:eastAsia="ru-RU"/>
        </w:rPr>
        <w:t>Глава</w:t>
      </w:r>
      <w:r w:rsidR="001D252E">
        <w:rPr>
          <w:sz w:val="28"/>
          <w:szCs w:val="28"/>
          <w:lang w:eastAsia="ru-RU"/>
        </w:rPr>
        <w:t xml:space="preserve"> </w:t>
      </w:r>
      <w:r w:rsidR="007C29D4">
        <w:rPr>
          <w:sz w:val="28"/>
          <w:szCs w:val="28"/>
          <w:lang w:eastAsia="ru-RU"/>
        </w:rPr>
        <w:t>Братковского</w:t>
      </w:r>
      <w:r w:rsidRPr="00197A87">
        <w:rPr>
          <w:sz w:val="28"/>
          <w:szCs w:val="28"/>
          <w:lang w:eastAsia="ru-RU"/>
        </w:rPr>
        <w:t xml:space="preserve"> </w:t>
      </w:r>
    </w:p>
    <w:p w:rsidR="00081D78" w:rsidRPr="00197A87" w:rsidRDefault="00081D78" w:rsidP="00081D78">
      <w:pPr>
        <w:widowControl w:val="0"/>
        <w:suppressAutoHyphens w:val="0"/>
        <w:autoSpaceDE w:val="0"/>
        <w:autoSpaceDN w:val="0"/>
        <w:adjustRightInd w:val="0"/>
        <w:jc w:val="both"/>
        <w:rPr>
          <w:sz w:val="28"/>
          <w:szCs w:val="28"/>
          <w:lang w:eastAsia="ru-RU"/>
        </w:rPr>
      </w:pPr>
      <w:r w:rsidRPr="00197A87">
        <w:rPr>
          <w:sz w:val="28"/>
          <w:szCs w:val="28"/>
          <w:lang w:eastAsia="ru-RU"/>
        </w:rPr>
        <w:t>сельского поселения</w:t>
      </w:r>
    </w:p>
    <w:p w:rsidR="00F16987" w:rsidRPr="00E13980" w:rsidRDefault="00081D78" w:rsidP="00E13980">
      <w:pPr>
        <w:widowControl w:val="0"/>
        <w:suppressAutoHyphens w:val="0"/>
        <w:autoSpaceDE w:val="0"/>
        <w:autoSpaceDN w:val="0"/>
        <w:adjustRightInd w:val="0"/>
        <w:jc w:val="both"/>
        <w:rPr>
          <w:sz w:val="28"/>
          <w:szCs w:val="28"/>
          <w:lang w:eastAsia="ru-RU"/>
        </w:rPr>
      </w:pPr>
      <w:r w:rsidRPr="00197A87">
        <w:rPr>
          <w:sz w:val="28"/>
          <w:szCs w:val="28"/>
          <w:lang w:eastAsia="ru-RU"/>
        </w:rPr>
        <w:t xml:space="preserve">Кореновского района                        </w:t>
      </w:r>
      <w:r w:rsidR="00783CB8">
        <w:rPr>
          <w:sz w:val="28"/>
          <w:szCs w:val="28"/>
          <w:lang w:eastAsia="ru-RU"/>
        </w:rPr>
        <w:t xml:space="preserve">                              </w:t>
      </w:r>
      <w:r w:rsidR="001D252E">
        <w:rPr>
          <w:sz w:val="28"/>
          <w:szCs w:val="28"/>
          <w:lang w:eastAsia="ru-RU"/>
        </w:rPr>
        <w:t xml:space="preserve">       А.В. Д</w:t>
      </w:r>
      <w:r w:rsidR="00E13980">
        <w:rPr>
          <w:sz w:val="28"/>
          <w:szCs w:val="28"/>
          <w:lang w:eastAsia="ru-RU"/>
        </w:rPr>
        <w:t>емченко</w:t>
      </w:r>
    </w:p>
    <w:p w:rsidR="00E00678" w:rsidRDefault="00E00678" w:rsidP="00E00678">
      <w:pPr>
        <w:jc w:val="center"/>
        <w:rPr>
          <w:b/>
          <w:sz w:val="28"/>
          <w:szCs w:val="28"/>
        </w:rPr>
      </w:pPr>
      <w:r>
        <w:rPr>
          <w:b/>
          <w:sz w:val="28"/>
          <w:szCs w:val="28"/>
        </w:rPr>
        <w:lastRenderedPageBreak/>
        <w:t>ЛИСТ СОГЛАСОВАНИЯ</w:t>
      </w:r>
    </w:p>
    <w:p w:rsidR="00E00678" w:rsidRDefault="00E00678" w:rsidP="00E00678">
      <w:pPr>
        <w:jc w:val="center"/>
        <w:rPr>
          <w:sz w:val="28"/>
          <w:szCs w:val="28"/>
        </w:rPr>
      </w:pPr>
      <w:r>
        <w:rPr>
          <w:sz w:val="28"/>
          <w:szCs w:val="28"/>
        </w:rPr>
        <w:t xml:space="preserve">проекта постановления администрации </w:t>
      </w:r>
      <w:r w:rsidR="007C29D4">
        <w:rPr>
          <w:sz w:val="28"/>
          <w:szCs w:val="28"/>
        </w:rPr>
        <w:t>Братковского</w:t>
      </w:r>
      <w:r>
        <w:rPr>
          <w:sz w:val="28"/>
          <w:szCs w:val="28"/>
        </w:rPr>
        <w:t xml:space="preserve"> </w:t>
      </w:r>
    </w:p>
    <w:p w:rsidR="00E00678" w:rsidRDefault="00E00678" w:rsidP="00E00678">
      <w:pPr>
        <w:jc w:val="center"/>
        <w:rPr>
          <w:sz w:val="28"/>
          <w:szCs w:val="28"/>
        </w:rPr>
      </w:pPr>
      <w:r>
        <w:rPr>
          <w:sz w:val="28"/>
          <w:szCs w:val="28"/>
        </w:rPr>
        <w:t>сельского поселения Кореновского района</w:t>
      </w:r>
    </w:p>
    <w:p w:rsidR="00E00678" w:rsidRDefault="00E00678" w:rsidP="00E00678">
      <w:pPr>
        <w:jc w:val="center"/>
        <w:rPr>
          <w:sz w:val="28"/>
          <w:szCs w:val="28"/>
        </w:rPr>
      </w:pPr>
      <w:r>
        <w:rPr>
          <w:sz w:val="28"/>
          <w:szCs w:val="28"/>
        </w:rPr>
        <w:t xml:space="preserve">от_____________ №_____  </w:t>
      </w:r>
    </w:p>
    <w:p w:rsidR="00337975" w:rsidRPr="00B1072A" w:rsidRDefault="00E00678" w:rsidP="00337975">
      <w:pPr>
        <w:suppressAutoHyphens w:val="0"/>
        <w:jc w:val="center"/>
        <w:rPr>
          <w:sz w:val="28"/>
          <w:szCs w:val="28"/>
          <w:lang w:eastAsia="ru-RU"/>
        </w:rPr>
      </w:pPr>
      <w:r>
        <w:rPr>
          <w:sz w:val="28"/>
          <w:szCs w:val="28"/>
        </w:rPr>
        <w:t>«</w:t>
      </w:r>
      <w:r w:rsidR="00337975" w:rsidRPr="00B1072A">
        <w:rPr>
          <w:sz w:val="28"/>
          <w:szCs w:val="28"/>
          <w:lang w:eastAsia="ru-RU"/>
        </w:rPr>
        <w:t xml:space="preserve">О назначении публичных слушаний </w:t>
      </w:r>
      <w:proofErr w:type="gramStart"/>
      <w:r w:rsidR="00337975" w:rsidRPr="00B1072A">
        <w:rPr>
          <w:sz w:val="28"/>
          <w:szCs w:val="28"/>
          <w:lang w:eastAsia="ru-RU"/>
        </w:rPr>
        <w:t>в</w:t>
      </w:r>
      <w:proofErr w:type="gramEnd"/>
      <w:r w:rsidR="00337975" w:rsidRPr="00B1072A">
        <w:rPr>
          <w:sz w:val="28"/>
          <w:szCs w:val="28"/>
          <w:lang w:eastAsia="ru-RU"/>
        </w:rPr>
        <w:t xml:space="preserve"> </w:t>
      </w:r>
    </w:p>
    <w:p w:rsidR="00E00678" w:rsidRPr="00337975" w:rsidRDefault="001D252E" w:rsidP="0033797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Братковском</w:t>
      </w:r>
      <w:r w:rsidR="00337975" w:rsidRPr="00B1072A">
        <w:rPr>
          <w:rFonts w:ascii="Times New Roman" w:hAnsi="Times New Roman" w:cs="Times New Roman"/>
          <w:b w:val="0"/>
          <w:sz w:val="28"/>
          <w:szCs w:val="28"/>
        </w:rPr>
        <w:t xml:space="preserve"> сельском </w:t>
      </w:r>
      <w:proofErr w:type="gramStart"/>
      <w:r w:rsidR="00337975" w:rsidRPr="00B1072A">
        <w:rPr>
          <w:rFonts w:ascii="Times New Roman" w:hAnsi="Times New Roman" w:cs="Times New Roman"/>
          <w:b w:val="0"/>
          <w:sz w:val="28"/>
          <w:szCs w:val="28"/>
        </w:rPr>
        <w:t>поселении</w:t>
      </w:r>
      <w:proofErr w:type="gramEnd"/>
      <w:r w:rsidR="00337975" w:rsidRPr="00B1072A">
        <w:rPr>
          <w:rFonts w:ascii="Times New Roman" w:hAnsi="Times New Roman" w:cs="Times New Roman"/>
          <w:b w:val="0"/>
          <w:sz w:val="28"/>
          <w:szCs w:val="28"/>
        </w:rPr>
        <w:t xml:space="preserve"> Кореновского района</w:t>
      </w:r>
      <w:r w:rsidR="00E00678" w:rsidRPr="00337975">
        <w:rPr>
          <w:rFonts w:ascii="Times New Roman" w:hAnsi="Times New Roman" w:cs="Times New Roman"/>
          <w:b w:val="0"/>
          <w:sz w:val="28"/>
          <w:szCs w:val="28"/>
        </w:rPr>
        <w:t>»</w:t>
      </w:r>
    </w:p>
    <w:p w:rsidR="00E00678" w:rsidRPr="00827A6A" w:rsidRDefault="00E00678" w:rsidP="00E00678">
      <w:pPr>
        <w:jc w:val="center"/>
        <w:rPr>
          <w:sz w:val="28"/>
          <w:szCs w:val="28"/>
        </w:rPr>
      </w:pPr>
    </w:p>
    <w:p w:rsidR="00E00678" w:rsidRPr="00827A6A" w:rsidRDefault="00E00678" w:rsidP="00E00678">
      <w:pPr>
        <w:jc w:val="center"/>
        <w:rPr>
          <w:sz w:val="28"/>
          <w:szCs w:val="28"/>
        </w:rPr>
      </w:pPr>
    </w:p>
    <w:p w:rsidR="00E00678" w:rsidRDefault="00E00678" w:rsidP="00E00678">
      <w:pPr>
        <w:rPr>
          <w:sz w:val="28"/>
          <w:szCs w:val="28"/>
        </w:rPr>
      </w:pPr>
    </w:p>
    <w:p w:rsidR="00E00678" w:rsidRDefault="00E00678" w:rsidP="00E00678">
      <w:pPr>
        <w:rPr>
          <w:sz w:val="28"/>
          <w:szCs w:val="28"/>
        </w:rPr>
      </w:pPr>
      <w:r>
        <w:rPr>
          <w:sz w:val="28"/>
          <w:szCs w:val="28"/>
        </w:rPr>
        <w:t>Проект подготовлен и внесен:</w:t>
      </w:r>
    </w:p>
    <w:p w:rsidR="00E00678" w:rsidRDefault="00E00678" w:rsidP="00E00678">
      <w:pPr>
        <w:rPr>
          <w:sz w:val="28"/>
          <w:szCs w:val="28"/>
        </w:rPr>
      </w:pPr>
      <w:r>
        <w:rPr>
          <w:sz w:val="28"/>
          <w:szCs w:val="28"/>
        </w:rPr>
        <w:t>Ведущий специалист общего отдела</w:t>
      </w:r>
    </w:p>
    <w:p w:rsidR="00E00678" w:rsidRDefault="00E00678" w:rsidP="00E00678">
      <w:pPr>
        <w:rPr>
          <w:sz w:val="28"/>
          <w:szCs w:val="28"/>
        </w:rPr>
      </w:pPr>
      <w:r>
        <w:rPr>
          <w:sz w:val="28"/>
          <w:szCs w:val="28"/>
        </w:rPr>
        <w:t xml:space="preserve">администрации </w:t>
      </w:r>
      <w:r w:rsidR="007C29D4">
        <w:rPr>
          <w:sz w:val="28"/>
          <w:szCs w:val="28"/>
        </w:rPr>
        <w:t>Братковского</w:t>
      </w:r>
      <w:r>
        <w:rPr>
          <w:sz w:val="28"/>
          <w:szCs w:val="28"/>
        </w:rPr>
        <w:t xml:space="preserve"> </w:t>
      </w:r>
      <w:proofErr w:type="gramStart"/>
      <w:r>
        <w:rPr>
          <w:sz w:val="28"/>
          <w:szCs w:val="28"/>
        </w:rPr>
        <w:t>сельского</w:t>
      </w:r>
      <w:proofErr w:type="gramEnd"/>
      <w:r>
        <w:rPr>
          <w:sz w:val="28"/>
          <w:szCs w:val="28"/>
        </w:rPr>
        <w:t xml:space="preserve"> </w:t>
      </w:r>
    </w:p>
    <w:p w:rsidR="00E00678" w:rsidRDefault="00E00678" w:rsidP="00E00678">
      <w:pPr>
        <w:rPr>
          <w:sz w:val="28"/>
          <w:szCs w:val="28"/>
        </w:rPr>
      </w:pPr>
      <w:r>
        <w:rPr>
          <w:sz w:val="28"/>
          <w:szCs w:val="28"/>
        </w:rPr>
        <w:t xml:space="preserve">поселения Кореновского района                                         </w:t>
      </w:r>
      <w:r w:rsidR="001D252E">
        <w:rPr>
          <w:sz w:val="28"/>
          <w:szCs w:val="28"/>
        </w:rPr>
        <w:t xml:space="preserve">            Л.И. Шапошник</w:t>
      </w:r>
    </w:p>
    <w:p w:rsidR="00E00678" w:rsidRDefault="00E00678" w:rsidP="00E00678">
      <w:pPr>
        <w:rPr>
          <w:sz w:val="28"/>
          <w:szCs w:val="28"/>
        </w:rPr>
      </w:pPr>
    </w:p>
    <w:p w:rsidR="00E00678" w:rsidRPr="00711E12" w:rsidRDefault="00E00678" w:rsidP="00E00678">
      <w:pPr>
        <w:rPr>
          <w:sz w:val="28"/>
          <w:szCs w:val="28"/>
        </w:rPr>
      </w:pPr>
    </w:p>
    <w:p w:rsidR="00E00678" w:rsidRDefault="00E00678" w:rsidP="00E00678">
      <w:pPr>
        <w:rPr>
          <w:sz w:val="28"/>
          <w:szCs w:val="28"/>
        </w:rPr>
      </w:pPr>
      <w:r>
        <w:rPr>
          <w:sz w:val="28"/>
          <w:szCs w:val="28"/>
        </w:rPr>
        <w:t>Проект согласован:</w:t>
      </w:r>
    </w:p>
    <w:p w:rsidR="00E51B6D" w:rsidRDefault="00E51B6D" w:rsidP="00E51B6D">
      <w:pPr>
        <w:rPr>
          <w:sz w:val="28"/>
          <w:szCs w:val="28"/>
        </w:rPr>
      </w:pPr>
      <w:r>
        <w:rPr>
          <w:sz w:val="28"/>
          <w:szCs w:val="28"/>
        </w:rPr>
        <w:t>Ведущий специалист общего отдела</w:t>
      </w:r>
    </w:p>
    <w:p w:rsidR="00E51B6D" w:rsidRDefault="00E51B6D" w:rsidP="00E51B6D">
      <w:pPr>
        <w:rPr>
          <w:sz w:val="28"/>
          <w:szCs w:val="28"/>
        </w:rPr>
      </w:pPr>
      <w:r>
        <w:rPr>
          <w:sz w:val="28"/>
          <w:szCs w:val="28"/>
        </w:rPr>
        <w:t xml:space="preserve">администрации Братковского </w:t>
      </w:r>
      <w:proofErr w:type="gramStart"/>
      <w:r>
        <w:rPr>
          <w:sz w:val="28"/>
          <w:szCs w:val="28"/>
        </w:rPr>
        <w:t>сельского</w:t>
      </w:r>
      <w:proofErr w:type="gramEnd"/>
      <w:r>
        <w:rPr>
          <w:sz w:val="28"/>
          <w:szCs w:val="28"/>
        </w:rPr>
        <w:t xml:space="preserve"> </w:t>
      </w:r>
    </w:p>
    <w:p w:rsidR="00E51B6D" w:rsidRDefault="00E51B6D" w:rsidP="00E51B6D">
      <w:pPr>
        <w:rPr>
          <w:sz w:val="28"/>
          <w:szCs w:val="28"/>
        </w:rPr>
      </w:pPr>
      <w:r>
        <w:rPr>
          <w:sz w:val="28"/>
          <w:szCs w:val="28"/>
        </w:rPr>
        <w:t xml:space="preserve">поселения Кореновского района                                                     Т.В. </w:t>
      </w:r>
      <w:proofErr w:type="spellStart"/>
      <w:r>
        <w:rPr>
          <w:sz w:val="28"/>
          <w:szCs w:val="28"/>
        </w:rPr>
        <w:t>Пурыха</w:t>
      </w:r>
      <w:proofErr w:type="spellEnd"/>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p w:rsidR="00A1678D" w:rsidRDefault="00A1678D" w:rsidP="001F18C8">
      <w:pPr>
        <w:jc w:val="center"/>
        <w:rPr>
          <w:sz w:val="28"/>
          <w:szCs w:val="28"/>
        </w:rPr>
      </w:pPr>
    </w:p>
    <w:sectPr w:rsidR="00A1678D" w:rsidSect="00E00678">
      <w:pgSz w:w="11906" w:h="16838"/>
      <w:pgMar w:top="1135" w:right="567" w:bottom="1135" w:left="1701" w:header="34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3AD" w:rsidRDefault="00A513AD">
      <w:r>
        <w:separator/>
      </w:r>
    </w:p>
  </w:endnote>
  <w:endnote w:type="continuationSeparator" w:id="0">
    <w:p w:rsidR="00A513AD" w:rsidRDefault="00A5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3AD" w:rsidRDefault="00A513AD">
      <w:r>
        <w:separator/>
      </w:r>
    </w:p>
  </w:footnote>
  <w:footnote w:type="continuationSeparator" w:id="0">
    <w:p w:rsidR="00A513AD" w:rsidRDefault="00A513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33" style="width:12.6pt;height:5.4pt" coordsize="" o:spt="100" o:bullet="t" adj="0,,0" path="" stroked="f">
        <v:stroke joinstyle="miter"/>
        <v:imagedata r:id="rId1" o:title="image28"/>
        <v:formulas/>
        <v:path o:connecttype="segments"/>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71E28AD"/>
    <w:multiLevelType w:val="hybridMultilevel"/>
    <w:tmpl w:val="4E3019DA"/>
    <w:lvl w:ilvl="0" w:tplc="6452F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C4411F"/>
    <w:multiLevelType w:val="multilevel"/>
    <w:tmpl w:val="097A032C"/>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abstractNum w:abstractNumId="5">
    <w:nsid w:val="0B492086"/>
    <w:multiLevelType w:val="hybridMultilevel"/>
    <w:tmpl w:val="E98E6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794444"/>
    <w:multiLevelType w:val="multilevel"/>
    <w:tmpl w:val="3F9CD4D2"/>
    <w:lvl w:ilvl="0">
      <w:start w:val="3"/>
      <w:numFmt w:val="decimal"/>
      <w:lvlText w:val="%1"/>
      <w:lvlJc w:val="left"/>
      <w:pPr>
        <w:ind w:left="390" w:hanging="390"/>
      </w:pPr>
      <w:rPr>
        <w:rFonts w:hint="default"/>
      </w:rPr>
    </w:lvl>
    <w:lvl w:ilvl="1">
      <w:start w:val="5"/>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abstractNum w:abstractNumId="7">
    <w:nsid w:val="1AE62830"/>
    <w:multiLevelType w:val="multilevel"/>
    <w:tmpl w:val="216A69A4"/>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8">
    <w:nsid w:val="35FC301C"/>
    <w:multiLevelType w:val="hybridMultilevel"/>
    <w:tmpl w:val="F00A6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4F262D"/>
    <w:multiLevelType w:val="hybridMultilevel"/>
    <w:tmpl w:val="89028216"/>
    <w:lvl w:ilvl="0" w:tplc="F8660AEE">
      <w:start w:val="4"/>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6628406">
      <w:start w:val="1"/>
      <w:numFmt w:val="bullet"/>
      <w:lvlText w:val="•"/>
      <w:lvlPicBulletId w:val="0"/>
      <w:lvlJc w:val="left"/>
      <w:pPr>
        <w:ind w:left="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762F60">
      <w:start w:val="1"/>
      <w:numFmt w:val="bullet"/>
      <w:lvlText w:val="▪"/>
      <w:lvlJc w:val="left"/>
      <w:pPr>
        <w:ind w:left="18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5C1120">
      <w:start w:val="1"/>
      <w:numFmt w:val="bullet"/>
      <w:lvlText w:val="•"/>
      <w:lvlJc w:val="left"/>
      <w:pPr>
        <w:ind w:left="26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CBA30">
      <w:start w:val="1"/>
      <w:numFmt w:val="bullet"/>
      <w:lvlText w:val="o"/>
      <w:lvlJc w:val="left"/>
      <w:pPr>
        <w:ind w:left="33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EA36BE">
      <w:start w:val="1"/>
      <w:numFmt w:val="bullet"/>
      <w:lvlText w:val="▪"/>
      <w:lvlJc w:val="left"/>
      <w:pPr>
        <w:ind w:left="40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8AA166">
      <w:start w:val="1"/>
      <w:numFmt w:val="bullet"/>
      <w:lvlText w:val="•"/>
      <w:lvlJc w:val="left"/>
      <w:pPr>
        <w:ind w:left="47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121698">
      <w:start w:val="1"/>
      <w:numFmt w:val="bullet"/>
      <w:lvlText w:val="o"/>
      <w:lvlJc w:val="left"/>
      <w:pPr>
        <w:ind w:left="54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D2B142">
      <w:start w:val="1"/>
      <w:numFmt w:val="bullet"/>
      <w:lvlText w:val="▪"/>
      <w:lvlJc w:val="left"/>
      <w:pPr>
        <w:ind w:left="6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2C53CE1"/>
    <w:multiLevelType w:val="hybridMultilevel"/>
    <w:tmpl w:val="CB42302A"/>
    <w:lvl w:ilvl="0" w:tplc="6452F9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8556F3"/>
    <w:multiLevelType w:val="hybridMultilevel"/>
    <w:tmpl w:val="F2D8DF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392569"/>
    <w:multiLevelType w:val="hybridMultilevel"/>
    <w:tmpl w:val="CA7E0296"/>
    <w:lvl w:ilvl="0" w:tplc="E58E0396">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3">
    <w:nsid w:val="568B6D8C"/>
    <w:multiLevelType w:val="hybridMultilevel"/>
    <w:tmpl w:val="E93C4D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D083629"/>
    <w:multiLevelType w:val="hybridMultilevel"/>
    <w:tmpl w:val="24620DC6"/>
    <w:lvl w:ilvl="0" w:tplc="DC287266">
      <w:start w:val="1"/>
      <w:numFmt w:val="decimal"/>
      <w:lvlText w:val="%1)"/>
      <w:lvlJc w:val="left"/>
      <w:pPr>
        <w:ind w:left="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FA201A4">
      <w:start w:val="1"/>
      <w:numFmt w:val="lowerLetter"/>
      <w:lvlText w:val="%2"/>
      <w:lvlJc w:val="left"/>
      <w:pPr>
        <w:ind w:left="18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EA2D038">
      <w:start w:val="1"/>
      <w:numFmt w:val="lowerRoman"/>
      <w:lvlText w:val="%3"/>
      <w:lvlJc w:val="left"/>
      <w:pPr>
        <w:ind w:left="25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EAAE58C">
      <w:start w:val="1"/>
      <w:numFmt w:val="decimal"/>
      <w:lvlText w:val="%4"/>
      <w:lvlJc w:val="left"/>
      <w:pPr>
        <w:ind w:left="32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D4B6C948">
      <w:start w:val="1"/>
      <w:numFmt w:val="lowerLetter"/>
      <w:lvlText w:val="%5"/>
      <w:lvlJc w:val="left"/>
      <w:pPr>
        <w:ind w:left="39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C3883CC">
      <w:start w:val="1"/>
      <w:numFmt w:val="lowerRoman"/>
      <w:lvlText w:val="%6"/>
      <w:lvlJc w:val="left"/>
      <w:pPr>
        <w:ind w:left="46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B385766">
      <w:start w:val="1"/>
      <w:numFmt w:val="decimal"/>
      <w:lvlText w:val="%7"/>
      <w:lvlJc w:val="left"/>
      <w:pPr>
        <w:ind w:left="54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B963040">
      <w:start w:val="1"/>
      <w:numFmt w:val="lowerLetter"/>
      <w:lvlText w:val="%8"/>
      <w:lvlJc w:val="left"/>
      <w:pPr>
        <w:ind w:left="61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CE09876">
      <w:start w:val="1"/>
      <w:numFmt w:val="lowerRoman"/>
      <w:lvlText w:val="%9"/>
      <w:lvlJc w:val="left"/>
      <w:pPr>
        <w:ind w:left="68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5">
    <w:nsid w:val="65FA6FF5"/>
    <w:multiLevelType w:val="hybridMultilevel"/>
    <w:tmpl w:val="B29A5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6353A39"/>
    <w:multiLevelType w:val="hybridMultilevel"/>
    <w:tmpl w:val="D0140EDA"/>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7">
    <w:nsid w:val="7CB90977"/>
    <w:multiLevelType w:val="multilevel"/>
    <w:tmpl w:val="75B620BE"/>
    <w:lvl w:ilvl="0">
      <w:start w:val="5"/>
      <w:numFmt w:val="decimal"/>
      <w:lvlText w:val="%1"/>
      <w:lvlJc w:val="left"/>
      <w:pPr>
        <w:ind w:left="540" w:hanging="540"/>
      </w:pPr>
      <w:rPr>
        <w:rFonts w:hint="default"/>
      </w:rPr>
    </w:lvl>
    <w:lvl w:ilvl="1">
      <w:start w:val="10"/>
      <w:numFmt w:val="decimal"/>
      <w:lvlText w:val="%1-%2"/>
      <w:lvlJc w:val="left"/>
      <w:pPr>
        <w:ind w:left="1439" w:hanging="72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3237" w:hanging="108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5035" w:hanging="144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833" w:hanging="1800"/>
      </w:pPr>
      <w:rPr>
        <w:rFonts w:hint="default"/>
      </w:rPr>
    </w:lvl>
    <w:lvl w:ilvl="8">
      <w:start w:val="1"/>
      <w:numFmt w:val="decimal"/>
      <w:lvlText w:val="%1-%2.%3.%4.%5.%6.%7.%8.%9"/>
      <w:lvlJc w:val="left"/>
      <w:pPr>
        <w:ind w:left="7912" w:hanging="2160"/>
      </w:pPr>
      <w:rPr>
        <w:rFonts w:hint="default"/>
      </w:rPr>
    </w:lvl>
  </w:abstractNum>
  <w:num w:numId="1">
    <w:abstractNumId w:val="0"/>
  </w:num>
  <w:num w:numId="2">
    <w:abstractNumId w:val="1"/>
  </w:num>
  <w:num w:numId="3">
    <w:abstractNumId w:val="2"/>
  </w:num>
  <w:num w:numId="4">
    <w:abstractNumId w:val="7"/>
  </w:num>
  <w:num w:numId="5">
    <w:abstractNumId w:val="12"/>
  </w:num>
  <w:num w:numId="6">
    <w:abstractNumId w:val="8"/>
  </w:num>
  <w:num w:numId="7">
    <w:abstractNumId w:val="16"/>
  </w:num>
  <w:num w:numId="8">
    <w:abstractNumId w:val="15"/>
  </w:num>
  <w:num w:numId="9">
    <w:abstractNumId w:val="13"/>
  </w:num>
  <w:num w:numId="10">
    <w:abstractNumId w:val="5"/>
  </w:num>
  <w:num w:numId="11">
    <w:abstractNumId w:val="11"/>
  </w:num>
  <w:num w:numId="12">
    <w:abstractNumId w:val="10"/>
  </w:num>
  <w:num w:numId="13">
    <w:abstractNumId w:val="3"/>
  </w:num>
  <w:num w:numId="14">
    <w:abstractNumId w:val="4"/>
  </w:num>
  <w:num w:numId="15">
    <w:abstractNumId w:val="14"/>
  </w:num>
  <w:num w:numId="16">
    <w:abstractNumId w:val="9"/>
  </w:num>
  <w:num w:numId="17">
    <w:abstractNumId w:val="17"/>
  </w:num>
  <w:num w:numId="18">
    <w:abstractNumId w:val="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662"/>
    <w:rsid w:val="0000579F"/>
    <w:rsid w:val="00012A84"/>
    <w:rsid w:val="000177BB"/>
    <w:rsid w:val="0002302A"/>
    <w:rsid w:val="00023561"/>
    <w:rsid w:val="00027418"/>
    <w:rsid w:val="00030655"/>
    <w:rsid w:val="0003153A"/>
    <w:rsid w:val="00044C3D"/>
    <w:rsid w:val="000508BC"/>
    <w:rsid w:val="00050935"/>
    <w:rsid w:val="00053349"/>
    <w:rsid w:val="00054E92"/>
    <w:rsid w:val="00057693"/>
    <w:rsid w:val="00064561"/>
    <w:rsid w:val="00064E42"/>
    <w:rsid w:val="00065557"/>
    <w:rsid w:val="00080C28"/>
    <w:rsid w:val="00081D78"/>
    <w:rsid w:val="00092236"/>
    <w:rsid w:val="000A08EA"/>
    <w:rsid w:val="000A641B"/>
    <w:rsid w:val="000B44EC"/>
    <w:rsid w:val="000B464D"/>
    <w:rsid w:val="000B4D40"/>
    <w:rsid w:val="000C0358"/>
    <w:rsid w:val="000C1111"/>
    <w:rsid w:val="000C5F4E"/>
    <w:rsid w:val="000D22D9"/>
    <w:rsid w:val="000D2FFD"/>
    <w:rsid w:val="000D5C30"/>
    <w:rsid w:val="000E1A10"/>
    <w:rsid w:val="000F195B"/>
    <w:rsid w:val="000F3141"/>
    <w:rsid w:val="0010575E"/>
    <w:rsid w:val="001064E0"/>
    <w:rsid w:val="00111200"/>
    <w:rsid w:val="0011295E"/>
    <w:rsid w:val="001179D9"/>
    <w:rsid w:val="001266B6"/>
    <w:rsid w:val="00130D35"/>
    <w:rsid w:val="00133A82"/>
    <w:rsid w:val="0014109A"/>
    <w:rsid w:val="001442F0"/>
    <w:rsid w:val="00156A40"/>
    <w:rsid w:val="00157599"/>
    <w:rsid w:val="001576AC"/>
    <w:rsid w:val="001620E9"/>
    <w:rsid w:val="001626D8"/>
    <w:rsid w:val="00164CB0"/>
    <w:rsid w:val="0017088E"/>
    <w:rsid w:val="00170BBD"/>
    <w:rsid w:val="00197A87"/>
    <w:rsid w:val="001A2A34"/>
    <w:rsid w:val="001A3184"/>
    <w:rsid w:val="001A6265"/>
    <w:rsid w:val="001B6FF9"/>
    <w:rsid w:val="001C050C"/>
    <w:rsid w:val="001C0718"/>
    <w:rsid w:val="001C647D"/>
    <w:rsid w:val="001D252E"/>
    <w:rsid w:val="001D66E1"/>
    <w:rsid w:val="001E01D5"/>
    <w:rsid w:val="001E6F4F"/>
    <w:rsid w:val="001F18C8"/>
    <w:rsid w:val="00204C9C"/>
    <w:rsid w:val="002120DF"/>
    <w:rsid w:val="00230606"/>
    <w:rsid w:val="0023596B"/>
    <w:rsid w:val="0024498C"/>
    <w:rsid w:val="00246BC3"/>
    <w:rsid w:val="00247A50"/>
    <w:rsid w:val="00250362"/>
    <w:rsid w:val="00257FE2"/>
    <w:rsid w:val="00260411"/>
    <w:rsid w:val="0026478D"/>
    <w:rsid w:val="0027322A"/>
    <w:rsid w:val="002763B9"/>
    <w:rsid w:val="00276D32"/>
    <w:rsid w:val="00276E0A"/>
    <w:rsid w:val="0028443B"/>
    <w:rsid w:val="00293A8E"/>
    <w:rsid w:val="002959AB"/>
    <w:rsid w:val="002A1AD3"/>
    <w:rsid w:val="002A43FC"/>
    <w:rsid w:val="002B2E90"/>
    <w:rsid w:val="002B3262"/>
    <w:rsid w:val="002B3E98"/>
    <w:rsid w:val="002B6D9D"/>
    <w:rsid w:val="002C5C56"/>
    <w:rsid w:val="002D4CA0"/>
    <w:rsid w:val="002E5E54"/>
    <w:rsid w:val="002F085D"/>
    <w:rsid w:val="002F665E"/>
    <w:rsid w:val="003069A0"/>
    <w:rsid w:val="00306DF5"/>
    <w:rsid w:val="003119DC"/>
    <w:rsid w:val="0032165D"/>
    <w:rsid w:val="0033205C"/>
    <w:rsid w:val="003353DA"/>
    <w:rsid w:val="00337975"/>
    <w:rsid w:val="00343F81"/>
    <w:rsid w:val="003458B7"/>
    <w:rsid w:val="00352066"/>
    <w:rsid w:val="003521F0"/>
    <w:rsid w:val="00360D8B"/>
    <w:rsid w:val="003801D2"/>
    <w:rsid w:val="00384FD1"/>
    <w:rsid w:val="00385A96"/>
    <w:rsid w:val="00386F28"/>
    <w:rsid w:val="0039108F"/>
    <w:rsid w:val="0039174D"/>
    <w:rsid w:val="0039192B"/>
    <w:rsid w:val="003940A6"/>
    <w:rsid w:val="003A1DCE"/>
    <w:rsid w:val="003A2730"/>
    <w:rsid w:val="003A2C3A"/>
    <w:rsid w:val="003A642A"/>
    <w:rsid w:val="003B0B65"/>
    <w:rsid w:val="003C115C"/>
    <w:rsid w:val="003C36A2"/>
    <w:rsid w:val="003C7B63"/>
    <w:rsid w:val="003E6304"/>
    <w:rsid w:val="003F4D4F"/>
    <w:rsid w:val="0040248A"/>
    <w:rsid w:val="00402C94"/>
    <w:rsid w:val="00402E53"/>
    <w:rsid w:val="00413469"/>
    <w:rsid w:val="00424FCE"/>
    <w:rsid w:val="004344F3"/>
    <w:rsid w:val="004354A4"/>
    <w:rsid w:val="0043685E"/>
    <w:rsid w:val="004370C8"/>
    <w:rsid w:val="00446006"/>
    <w:rsid w:val="00452650"/>
    <w:rsid w:val="004545A9"/>
    <w:rsid w:val="00473E14"/>
    <w:rsid w:val="0047672F"/>
    <w:rsid w:val="0048184D"/>
    <w:rsid w:val="004956FD"/>
    <w:rsid w:val="00495D52"/>
    <w:rsid w:val="004A3368"/>
    <w:rsid w:val="004B58AB"/>
    <w:rsid w:val="004B7B34"/>
    <w:rsid w:val="004C3BF6"/>
    <w:rsid w:val="004C66AC"/>
    <w:rsid w:val="004D51EC"/>
    <w:rsid w:val="004D7074"/>
    <w:rsid w:val="004D7ED8"/>
    <w:rsid w:val="004E5881"/>
    <w:rsid w:val="004E6D5A"/>
    <w:rsid w:val="004F1F6A"/>
    <w:rsid w:val="004F786E"/>
    <w:rsid w:val="0050067E"/>
    <w:rsid w:val="005048CF"/>
    <w:rsid w:val="005226A9"/>
    <w:rsid w:val="005414C7"/>
    <w:rsid w:val="00541957"/>
    <w:rsid w:val="005518F1"/>
    <w:rsid w:val="00554FFB"/>
    <w:rsid w:val="005568EE"/>
    <w:rsid w:val="0056061B"/>
    <w:rsid w:val="00564F15"/>
    <w:rsid w:val="005722C2"/>
    <w:rsid w:val="005751AC"/>
    <w:rsid w:val="00582496"/>
    <w:rsid w:val="005B4B8D"/>
    <w:rsid w:val="005C6E36"/>
    <w:rsid w:val="005D6527"/>
    <w:rsid w:val="005D66CA"/>
    <w:rsid w:val="005D71CB"/>
    <w:rsid w:val="005E35A0"/>
    <w:rsid w:val="005E671D"/>
    <w:rsid w:val="005F52E6"/>
    <w:rsid w:val="005F65F7"/>
    <w:rsid w:val="00603C2B"/>
    <w:rsid w:val="00611949"/>
    <w:rsid w:val="00620963"/>
    <w:rsid w:val="0062525D"/>
    <w:rsid w:val="00625EB4"/>
    <w:rsid w:val="006337A8"/>
    <w:rsid w:val="00636275"/>
    <w:rsid w:val="00655E5E"/>
    <w:rsid w:val="00665320"/>
    <w:rsid w:val="00670191"/>
    <w:rsid w:val="00673DF6"/>
    <w:rsid w:val="006841C5"/>
    <w:rsid w:val="00686A98"/>
    <w:rsid w:val="006878FB"/>
    <w:rsid w:val="00687C21"/>
    <w:rsid w:val="00692749"/>
    <w:rsid w:val="006946C9"/>
    <w:rsid w:val="006952E4"/>
    <w:rsid w:val="006A5FDF"/>
    <w:rsid w:val="006A6872"/>
    <w:rsid w:val="006B3808"/>
    <w:rsid w:val="006B5562"/>
    <w:rsid w:val="006C4CBB"/>
    <w:rsid w:val="006C7FF2"/>
    <w:rsid w:val="006D023C"/>
    <w:rsid w:val="006D5F39"/>
    <w:rsid w:val="006E08F2"/>
    <w:rsid w:val="006E24E5"/>
    <w:rsid w:val="006E2582"/>
    <w:rsid w:val="006F3779"/>
    <w:rsid w:val="006F5C66"/>
    <w:rsid w:val="006F603A"/>
    <w:rsid w:val="007018F1"/>
    <w:rsid w:val="00703288"/>
    <w:rsid w:val="00707197"/>
    <w:rsid w:val="007079DE"/>
    <w:rsid w:val="00717FFD"/>
    <w:rsid w:val="00722F18"/>
    <w:rsid w:val="0072689E"/>
    <w:rsid w:val="007351C5"/>
    <w:rsid w:val="0074195A"/>
    <w:rsid w:val="007522E4"/>
    <w:rsid w:val="0075483B"/>
    <w:rsid w:val="007564FC"/>
    <w:rsid w:val="00757305"/>
    <w:rsid w:val="007619DF"/>
    <w:rsid w:val="0076567A"/>
    <w:rsid w:val="00765AF5"/>
    <w:rsid w:val="00783CB8"/>
    <w:rsid w:val="007845AC"/>
    <w:rsid w:val="00792603"/>
    <w:rsid w:val="007A2D31"/>
    <w:rsid w:val="007A5F26"/>
    <w:rsid w:val="007B65B6"/>
    <w:rsid w:val="007C29D4"/>
    <w:rsid w:val="007C4EBF"/>
    <w:rsid w:val="007E0942"/>
    <w:rsid w:val="007E1484"/>
    <w:rsid w:val="007E2878"/>
    <w:rsid w:val="007F13C0"/>
    <w:rsid w:val="00802704"/>
    <w:rsid w:val="008044B4"/>
    <w:rsid w:val="00805C5D"/>
    <w:rsid w:val="00807FEB"/>
    <w:rsid w:val="008176C7"/>
    <w:rsid w:val="00824AE0"/>
    <w:rsid w:val="00825AB4"/>
    <w:rsid w:val="00827A6A"/>
    <w:rsid w:val="00841B2B"/>
    <w:rsid w:val="00886A33"/>
    <w:rsid w:val="00893F76"/>
    <w:rsid w:val="008949C8"/>
    <w:rsid w:val="00897337"/>
    <w:rsid w:val="008A1DD2"/>
    <w:rsid w:val="008A2476"/>
    <w:rsid w:val="008B3D0F"/>
    <w:rsid w:val="008B42F3"/>
    <w:rsid w:val="008B75AF"/>
    <w:rsid w:val="008C0E1E"/>
    <w:rsid w:val="008C14DC"/>
    <w:rsid w:val="008C227C"/>
    <w:rsid w:val="008C296C"/>
    <w:rsid w:val="008C41E5"/>
    <w:rsid w:val="008C521F"/>
    <w:rsid w:val="008E1BA7"/>
    <w:rsid w:val="008E2730"/>
    <w:rsid w:val="008F1089"/>
    <w:rsid w:val="008F3E52"/>
    <w:rsid w:val="008F6E5B"/>
    <w:rsid w:val="008F7E10"/>
    <w:rsid w:val="009128B3"/>
    <w:rsid w:val="00922F7D"/>
    <w:rsid w:val="0092683B"/>
    <w:rsid w:val="00931684"/>
    <w:rsid w:val="00944B8E"/>
    <w:rsid w:val="0096296D"/>
    <w:rsid w:val="0098768C"/>
    <w:rsid w:val="00990064"/>
    <w:rsid w:val="009A1119"/>
    <w:rsid w:val="009A3B65"/>
    <w:rsid w:val="009A68BB"/>
    <w:rsid w:val="009C2321"/>
    <w:rsid w:val="009C71B9"/>
    <w:rsid w:val="009C71E7"/>
    <w:rsid w:val="009D4520"/>
    <w:rsid w:val="009E106A"/>
    <w:rsid w:val="009F27B3"/>
    <w:rsid w:val="00A00051"/>
    <w:rsid w:val="00A03B9F"/>
    <w:rsid w:val="00A05575"/>
    <w:rsid w:val="00A072A2"/>
    <w:rsid w:val="00A1678D"/>
    <w:rsid w:val="00A27EEE"/>
    <w:rsid w:val="00A32E59"/>
    <w:rsid w:val="00A3773A"/>
    <w:rsid w:val="00A4488C"/>
    <w:rsid w:val="00A50529"/>
    <w:rsid w:val="00A513AD"/>
    <w:rsid w:val="00A712D6"/>
    <w:rsid w:val="00A73AED"/>
    <w:rsid w:val="00A754A0"/>
    <w:rsid w:val="00A83DAD"/>
    <w:rsid w:val="00A91B5B"/>
    <w:rsid w:val="00A9274C"/>
    <w:rsid w:val="00A96467"/>
    <w:rsid w:val="00A97D62"/>
    <w:rsid w:val="00AA0BB2"/>
    <w:rsid w:val="00AA386D"/>
    <w:rsid w:val="00AA6747"/>
    <w:rsid w:val="00AB3325"/>
    <w:rsid w:val="00AB4924"/>
    <w:rsid w:val="00AC5322"/>
    <w:rsid w:val="00AD2800"/>
    <w:rsid w:val="00AD4DBC"/>
    <w:rsid w:val="00AD4FF5"/>
    <w:rsid w:val="00AF1423"/>
    <w:rsid w:val="00AF3DBD"/>
    <w:rsid w:val="00AF55B7"/>
    <w:rsid w:val="00B008B8"/>
    <w:rsid w:val="00B05CC0"/>
    <w:rsid w:val="00B07B83"/>
    <w:rsid w:val="00B1072A"/>
    <w:rsid w:val="00B14123"/>
    <w:rsid w:val="00B15899"/>
    <w:rsid w:val="00B200EA"/>
    <w:rsid w:val="00B24354"/>
    <w:rsid w:val="00B25756"/>
    <w:rsid w:val="00B5451A"/>
    <w:rsid w:val="00B562CC"/>
    <w:rsid w:val="00B5779E"/>
    <w:rsid w:val="00B579CC"/>
    <w:rsid w:val="00B700BE"/>
    <w:rsid w:val="00B70CFD"/>
    <w:rsid w:val="00B86C45"/>
    <w:rsid w:val="00B8752F"/>
    <w:rsid w:val="00B875D7"/>
    <w:rsid w:val="00B9507C"/>
    <w:rsid w:val="00BB1948"/>
    <w:rsid w:val="00BB24B0"/>
    <w:rsid w:val="00BB3C7D"/>
    <w:rsid w:val="00BB7F35"/>
    <w:rsid w:val="00BC1854"/>
    <w:rsid w:val="00BC4DBF"/>
    <w:rsid w:val="00BC7688"/>
    <w:rsid w:val="00BD0249"/>
    <w:rsid w:val="00BD48C3"/>
    <w:rsid w:val="00BF6B1A"/>
    <w:rsid w:val="00C36B14"/>
    <w:rsid w:val="00C41B48"/>
    <w:rsid w:val="00C427D1"/>
    <w:rsid w:val="00C43DA2"/>
    <w:rsid w:val="00C454A4"/>
    <w:rsid w:val="00C472DC"/>
    <w:rsid w:val="00C5369F"/>
    <w:rsid w:val="00C87A10"/>
    <w:rsid w:val="00C97123"/>
    <w:rsid w:val="00C976E3"/>
    <w:rsid w:val="00CA2126"/>
    <w:rsid w:val="00CA5E4C"/>
    <w:rsid w:val="00CA60E3"/>
    <w:rsid w:val="00CB2BC3"/>
    <w:rsid w:val="00CB6A51"/>
    <w:rsid w:val="00CB7567"/>
    <w:rsid w:val="00CC3944"/>
    <w:rsid w:val="00CC6662"/>
    <w:rsid w:val="00CD323B"/>
    <w:rsid w:val="00CE0ADF"/>
    <w:rsid w:val="00CF0AD0"/>
    <w:rsid w:val="00CF396F"/>
    <w:rsid w:val="00CF522B"/>
    <w:rsid w:val="00D01292"/>
    <w:rsid w:val="00D013B9"/>
    <w:rsid w:val="00D02A0E"/>
    <w:rsid w:val="00D03119"/>
    <w:rsid w:val="00D1597B"/>
    <w:rsid w:val="00D24B87"/>
    <w:rsid w:val="00D339C9"/>
    <w:rsid w:val="00D40616"/>
    <w:rsid w:val="00D600AA"/>
    <w:rsid w:val="00D64B94"/>
    <w:rsid w:val="00D64D27"/>
    <w:rsid w:val="00D673B4"/>
    <w:rsid w:val="00D845AD"/>
    <w:rsid w:val="00D8511B"/>
    <w:rsid w:val="00D919B7"/>
    <w:rsid w:val="00D91C8B"/>
    <w:rsid w:val="00DA1985"/>
    <w:rsid w:val="00DA1B15"/>
    <w:rsid w:val="00DA4C25"/>
    <w:rsid w:val="00DB6796"/>
    <w:rsid w:val="00DD6EB6"/>
    <w:rsid w:val="00DE4FC8"/>
    <w:rsid w:val="00DE6395"/>
    <w:rsid w:val="00DF1D3D"/>
    <w:rsid w:val="00E00678"/>
    <w:rsid w:val="00E03384"/>
    <w:rsid w:val="00E06B69"/>
    <w:rsid w:val="00E13980"/>
    <w:rsid w:val="00E152E7"/>
    <w:rsid w:val="00E20392"/>
    <w:rsid w:val="00E2157D"/>
    <w:rsid w:val="00E24C2C"/>
    <w:rsid w:val="00E51B6D"/>
    <w:rsid w:val="00E52B04"/>
    <w:rsid w:val="00E53468"/>
    <w:rsid w:val="00E66E53"/>
    <w:rsid w:val="00E755AE"/>
    <w:rsid w:val="00E8507D"/>
    <w:rsid w:val="00E86146"/>
    <w:rsid w:val="00E92C94"/>
    <w:rsid w:val="00E92D56"/>
    <w:rsid w:val="00E95C14"/>
    <w:rsid w:val="00EA1D99"/>
    <w:rsid w:val="00EA6053"/>
    <w:rsid w:val="00EB4875"/>
    <w:rsid w:val="00EB6B91"/>
    <w:rsid w:val="00EC03E5"/>
    <w:rsid w:val="00EC12CC"/>
    <w:rsid w:val="00ED0F9A"/>
    <w:rsid w:val="00ED2B54"/>
    <w:rsid w:val="00ED6900"/>
    <w:rsid w:val="00EE04AF"/>
    <w:rsid w:val="00EE605B"/>
    <w:rsid w:val="00EF065A"/>
    <w:rsid w:val="00EF14B5"/>
    <w:rsid w:val="00F14C31"/>
    <w:rsid w:val="00F16609"/>
    <w:rsid w:val="00F16987"/>
    <w:rsid w:val="00F23E60"/>
    <w:rsid w:val="00F42223"/>
    <w:rsid w:val="00F42D5D"/>
    <w:rsid w:val="00F52B6B"/>
    <w:rsid w:val="00F55816"/>
    <w:rsid w:val="00F67B51"/>
    <w:rsid w:val="00F738B0"/>
    <w:rsid w:val="00F8136F"/>
    <w:rsid w:val="00F82694"/>
    <w:rsid w:val="00F83C6B"/>
    <w:rsid w:val="00F84F69"/>
    <w:rsid w:val="00F86C74"/>
    <w:rsid w:val="00F879D9"/>
    <w:rsid w:val="00F9076A"/>
    <w:rsid w:val="00F91FBF"/>
    <w:rsid w:val="00F930D4"/>
    <w:rsid w:val="00F94E81"/>
    <w:rsid w:val="00FA3622"/>
    <w:rsid w:val="00FA408C"/>
    <w:rsid w:val="00FA7396"/>
    <w:rsid w:val="00FB273E"/>
    <w:rsid w:val="00FB3478"/>
    <w:rsid w:val="00FB37CE"/>
    <w:rsid w:val="00FC0711"/>
    <w:rsid w:val="00FC2059"/>
    <w:rsid w:val="00FC3049"/>
    <w:rsid w:val="00FC5AB9"/>
    <w:rsid w:val="00FC7716"/>
    <w:rsid w:val="00FD406B"/>
    <w:rsid w:val="00FE4197"/>
    <w:rsid w:val="00FE7A47"/>
    <w:rsid w:val="00FF7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oNotEmbedSmartTags/>
  <w:decimalSymbol w:val=","/>
  <w:listSeparator w:val=";"/>
  <w14:docId w14:val="53ED5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jc w:val="center"/>
      <w:outlineLvl w:val="0"/>
    </w:pPr>
    <w:rPr>
      <w:b/>
      <w:sz w:val="44"/>
    </w:rPr>
  </w:style>
  <w:style w:type="paragraph" w:styleId="2">
    <w:name w:val="heading 2"/>
    <w:basedOn w:val="a"/>
    <w:next w:val="a"/>
    <w:qFormat/>
    <w:pPr>
      <w:keepNext/>
      <w:numPr>
        <w:ilvl w:val="1"/>
        <w:numId w:val="1"/>
      </w:numPr>
      <w:jc w:val="center"/>
      <w:outlineLvl w:val="1"/>
    </w:pPr>
    <w:rPr>
      <w:b/>
      <w:sz w:val="24"/>
    </w:rPr>
  </w:style>
  <w:style w:type="paragraph" w:styleId="3">
    <w:name w:val="heading 3"/>
    <w:basedOn w:val="a"/>
    <w:next w:val="a"/>
    <w:link w:val="30"/>
    <w:semiHidden/>
    <w:unhideWhenUsed/>
    <w:qFormat/>
    <w:rsid w:val="006B5562"/>
    <w:pPr>
      <w:keepNext/>
      <w:spacing w:before="240" w:after="60"/>
      <w:outlineLvl w:val="2"/>
    </w:pPr>
    <w:rPr>
      <w:rFonts w:ascii="Calibri Light" w:hAnsi="Calibri Light"/>
      <w:b/>
      <w:bCs/>
      <w:sz w:val="26"/>
      <w:szCs w:val="26"/>
    </w:rPr>
  </w:style>
  <w:style w:type="paragraph" w:styleId="4">
    <w:name w:val="heading 4"/>
    <w:basedOn w:val="a"/>
    <w:next w:val="a"/>
    <w:qFormat/>
    <w:pPr>
      <w:keepNext/>
      <w:numPr>
        <w:ilvl w:val="3"/>
        <w:numId w:val="1"/>
      </w:numPr>
      <w:jc w:val="center"/>
      <w:outlineLvl w:val="3"/>
    </w:pPr>
    <w:rPr>
      <w:b/>
      <w:sz w:val="48"/>
    </w:rPr>
  </w:style>
  <w:style w:type="paragraph" w:styleId="6">
    <w:name w:val="heading 6"/>
    <w:basedOn w:val="a"/>
    <w:next w:val="a"/>
    <w:qFormat/>
    <w:pPr>
      <w:keepNext/>
      <w:numPr>
        <w:ilvl w:val="5"/>
        <w:numId w:val="1"/>
      </w:numPr>
      <w:jc w:val="center"/>
      <w:outlineLvl w:val="5"/>
    </w:pPr>
    <w:rPr>
      <w:b/>
      <w:sz w:val="24"/>
    </w:rPr>
  </w:style>
  <w:style w:type="paragraph" w:styleId="7">
    <w:name w:val="heading 7"/>
    <w:basedOn w:val="a"/>
    <w:next w:val="a"/>
    <w:qFormat/>
    <w:pPr>
      <w:keepNext/>
      <w:numPr>
        <w:ilvl w:val="6"/>
        <w:numId w:val="1"/>
      </w:numPr>
      <w:jc w:val="center"/>
      <w:outlineLvl w:val="6"/>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character" w:styleId="a3">
    <w:name w:val="page number"/>
    <w:basedOn w:val="10"/>
  </w:style>
  <w:style w:type="paragraph" w:styleId="a4">
    <w:name w:val="Title"/>
    <w:basedOn w:val="a"/>
    <w:next w:val="a5"/>
    <w:qFormat/>
    <w:pPr>
      <w:keepNext/>
      <w:spacing w:before="240" w:after="120"/>
    </w:pPr>
    <w:rPr>
      <w:rFonts w:ascii="Arial" w:eastAsia="Lucida Sans Unicode"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styleId="a7">
    <w:name w:val="Balloon Text"/>
    <w:basedOn w:val="a"/>
    <w:rPr>
      <w:rFonts w:ascii="Tahoma" w:hAnsi="Tahoma" w:cs="Tahoma"/>
      <w:sz w:val="16"/>
      <w:szCs w:val="16"/>
    </w:rPr>
  </w:style>
  <w:style w:type="paragraph" w:styleId="a8">
    <w:name w:val="header"/>
    <w:basedOn w:val="a"/>
    <w:pPr>
      <w:tabs>
        <w:tab w:val="center" w:pos="4677"/>
        <w:tab w:val="right" w:pos="9355"/>
      </w:tabs>
    </w:pPr>
  </w:style>
  <w:style w:type="paragraph" w:styleId="a9">
    <w:name w:val="footer"/>
    <w:basedOn w:val="a"/>
    <w:pPr>
      <w:tabs>
        <w:tab w:val="center" w:pos="4677"/>
        <w:tab w:val="right" w:pos="9355"/>
      </w:tabs>
    </w:pPr>
  </w:style>
  <w:style w:type="paragraph" w:customStyle="1" w:styleId="aa">
    <w:name w:val="Содержимое врезки"/>
    <w:basedOn w:val="a5"/>
  </w:style>
  <w:style w:type="paragraph" w:customStyle="1" w:styleId="ab">
    <w:name w:val="Знак"/>
    <w:basedOn w:val="a"/>
    <w:rsid w:val="00E2157D"/>
    <w:pPr>
      <w:suppressAutoHyphens w:val="0"/>
      <w:spacing w:before="100" w:beforeAutospacing="1" w:after="100" w:afterAutospacing="1"/>
      <w:jc w:val="both"/>
    </w:pPr>
    <w:rPr>
      <w:rFonts w:ascii="Tahoma" w:hAnsi="Tahoma"/>
      <w:lang w:val="en-US" w:eastAsia="en-US"/>
    </w:rPr>
  </w:style>
  <w:style w:type="paragraph" w:styleId="ac">
    <w:name w:val="Body Text Indent"/>
    <w:basedOn w:val="a"/>
    <w:link w:val="ad"/>
    <w:rsid w:val="00C41B48"/>
    <w:pPr>
      <w:spacing w:after="120"/>
      <w:ind w:left="283"/>
    </w:pPr>
  </w:style>
  <w:style w:type="character" w:customStyle="1" w:styleId="ad">
    <w:name w:val="Основной текст с отступом Знак"/>
    <w:link w:val="ac"/>
    <w:rsid w:val="00C41B48"/>
    <w:rPr>
      <w:lang w:eastAsia="ar-SA"/>
    </w:rPr>
  </w:style>
  <w:style w:type="paragraph" w:customStyle="1" w:styleId="13">
    <w:name w:val="Название объекта1"/>
    <w:basedOn w:val="a"/>
    <w:rsid w:val="00C41B48"/>
    <w:pPr>
      <w:jc w:val="center"/>
    </w:pPr>
    <w:rPr>
      <w:b/>
      <w:sz w:val="32"/>
    </w:rPr>
  </w:style>
  <w:style w:type="paragraph" w:styleId="ae">
    <w:name w:val="Normal (Web)"/>
    <w:basedOn w:val="a"/>
    <w:uiPriority w:val="99"/>
    <w:unhideWhenUsed/>
    <w:rsid w:val="00080C28"/>
    <w:pPr>
      <w:suppressAutoHyphens w:val="0"/>
      <w:spacing w:before="100" w:beforeAutospacing="1" w:after="100" w:afterAutospacing="1"/>
    </w:pPr>
    <w:rPr>
      <w:sz w:val="24"/>
      <w:szCs w:val="24"/>
      <w:lang w:eastAsia="ru-RU"/>
    </w:rPr>
  </w:style>
  <w:style w:type="paragraph" w:styleId="af">
    <w:name w:val="caption"/>
    <w:basedOn w:val="a"/>
    <w:qFormat/>
    <w:rsid w:val="008A1DD2"/>
    <w:pPr>
      <w:suppressAutoHyphens w:val="0"/>
      <w:jc w:val="center"/>
    </w:pPr>
    <w:rPr>
      <w:b/>
      <w:sz w:val="32"/>
      <w:lang w:eastAsia="ru-RU"/>
    </w:rPr>
  </w:style>
  <w:style w:type="paragraph" w:styleId="af0">
    <w:name w:val="No Spacing"/>
    <w:uiPriority w:val="1"/>
    <w:qFormat/>
    <w:rsid w:val="008A1DD2"/>
    <w:pPr>
      <w:suppressAutoHyphens/>
    </w:pPr>
    <w:rPr>
      <w:rFonts w:ascii="Calibri" w:eastAsia="Calibri" w:hAnsi="Calibri" w:cs="Calibri"/>
      <w:sz w:val="22"/>
      <w:szCs w:val="22"/>
      <w:lang w:eastAsia="ar-SA"/>
    </w:rPr>
  </w:style>
  <w:style w:type="paragraph" w:customStyle="1" w:styleId="ConsPlusTitle">
    <w:name w:val="ConsPlusTitle"/>
    <w:uiPriority w:val="99"/>
    <w:rsid w:val="00BC1854"/>
    <w:pPr>
      <w:widowControl w:val="0"/>
      <w:autoSpaceDE w:val="0"/>
      <w:autoSpaceDN w:val="0"/>
    </w:pPr>
    <w:rPr>
      <w:rFonts w:ascii="Calibri" w:hAnsi="Calibri" w:cs="Calibri"/>
      <w:b/>
      <w:sz w:val="22"/>
    </w:rPr>
  </w:style>
  <w:style w:type="paragraph" w:styleId="af1">
    <w:name w:val="List Paragraph"/>
    <w:basedOn w:val="a"/>
    <w:uiPriority w:val="34"/>
    <w:qFormat/>
    <w:rsid w:val="00BC1854"/>
    <w:pPr>
      <w:widowControl w:val="0"/>
      <w:autoSpaceDE w:val="0"/>
      <w:ind w:left="720"/>
      <w:contextualSpacing/>
    </w:pPr>
    <w:rPr>
      <w:rFonts w:ascii="Arial" w:hAnsi="Arial" w:cs="Arial"/>
      <w:sz w:val="18"/>
      <w:szCs w:val="18"/>
    </w:rPr>
  </w:style>
  <w:style w:type="table" w:styleId="af2">
    <w:name w:val="Table Grid"/>
    <w:basedOn w:val="a1"/>
    <w:rsid w:val="00197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semiHidden/>
    <w:rsid w:val="006B5562"/>
    <w:rPr>
      <w:rFonts w:ascii="Calibri Light" w:eastAsia="Times New Roman" w:hAnsi="Calibri Light" w:cs="Times New Roman"/>
      <w:b/>
      <w:bCs/>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66616">
      <w:bodyDiv w:val="1"/>
      <w:marLeft w:val="0"/>
      <w:marRight w:val="0"/>
      <w:marTop w:val="0"/>
      <w:marBottom w:val="0"/>
      <w:divBdr>
        <w:top w:val="none" w:sz="0" w:space="0" w:color="auto"/>
        <w:left w:val="none" w:sz="0" w:space="0" w:color="auto"/>
        <w:bottom w:val="none" w:sz="0" w:space="0" w:color="auto"/>
        <w:right w:val="none" w:sz="0" w:space="0" w:color="auto"/>
      </w:divBdr>
    </w:div>
    <w:div w:id="491144484">
      <w:bodyDiv w:val="1"/>
      <w:marLeft w:val="0"/>
      <w:marRight w:val="0"/>
      <w:marTop w:val="0"/>
      <w:marBottom w:val="0"/>
      <w:divBdr>
        <w:top w:val="none" w:sz="0" w:space="0" w:color="auto"/>
        <w:left w:val="none" w:sz="0" w:space="0" w:color="auto"/>
        <w:bottom w:val="none" w:sz="0" w:space="0" w:color="auto"/>
        <w:right w:val="none" w:sz="0" w:space="0" w:color="auto"/>
      </w:divBdr>
    </w:div>
    <w:div w:id="917133498">
      <w:bodyDiv w:val="1"/>
      <w:marLeft w:val="0"/>
      <w:marRight w:val="0"/>
      <w:marTop w:val="0"/>
      <w:marBottom w:val="0"/>
      <w:divBdr>
        <w:top w:val="none" w:sz="0" w:space="0" w:color="auto"/>
        <w:left w:val="none" w:sz="0" w:space="0" w:color="auto"/>
        <w:bottom w:val="none" w:sz="0" w:space="0" w:color="auto"/>
        <w:right w:val="none" w:sz="0" w:space="0" w:color="auto"/>
      </w:divBdr>
    </w:div>
    <w:div w:id="985932400">
      <w:bodyDiv w:val="1"/>
      <w:marLeft w:val="0"/>
      <w:marRight w:val="0"/>
      <w:marTop w:val="0"/>
      <w:marBottom w:val="0"/>
      <w:divBdr>
        <w:top w:val="none" w:sz="0" w:space="0" w:color="auto"/>
        <w:left w:val="none" w:sz="0" w:space="0" w:color="auto"/>
        <w:bottom w:val="none" w:sz="0" w:space="0" w:color="auto"/>
        <w:right w:val="none" w:sz="0" w:space="0" w:color="auto"/>
      </w:divBdr>
    </w:div>
    <w:div w:id="1195194823">
      <w:bodyDiv w:val="1"/>
      <w:marLeft w:val="0"/>
      <w:marRight w:val="0"/>
      <w:marTop w:val="0"/>
      <w:marBottom w:val="0"/>
      <w:divBdr>
        <w:top w:val="none" w:sz="0" w:space="0" w:color="auto"/>
        <w:left w:val="none" w:sz="0" w:space="0" w:color="auto"/>
        <w:bottom w:val="none" w:sz="0" w:space="0" w:color="auto"/>
        <w:right w:val="none" w:sz="0" w:space="0" w:color="auto"/>
      </w:divBdr>
    </w:div>
    <w:div w:id="1832066852">
      <w:bodyDiv w:val="1"/>
      <w:marLeft w:val="0"/>
      <w:marRight w:val="0"/>
      <w:marTop w:val="0"/>
      <w:marBottom w:val="0"/>
      <w:divBdr>
        <w:top w:val="none" w:sz="0" w:space="0" w:color="auto"/>
        <w:left w:val="none" w:sz="0" w:space="0" w:color="auto"/>
        <w:bottom w:val="none" w:sz="0" w:space="0" w:color="auto"/>
        <w:right w:val="none" w:sz="0" w:space="0" w:color="auto"/>
      </w:divBdr>
    </w:div>
    <w:div w:id="2035686962">
      <w:bodyDiv w:val="1"/>
      <w:marLeft w:val="0"/>
      <w:marRight w:val="0"/>
      <w:marTop w:val="0"/>
      <w:marBottom w:val="0"/>
      <w:divBdr>
        <w:top w:val="none" w:sz="0" w:space="0" w:color="auto"/>
        <w:left w:val="none" w:sz="0" w:space="0" w:color="auto"/>
        <w:bottom w:val="none" w:sz="0" w:space="0" w:color="auto"/>
        <w:right w:val="none" w:sz="0" w:space="0" w:color="auto"/>
      </w:divBdr>
    </w:div>
    <w:div w:id="210456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5516</Words>
  <Characters>31444</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36887</CharactersWithSpaces>
  <SharedDoc>false</SharedDoc>
  <HLinks>
    <vt:vector size="24" baseType="variant">
      <vt:variant>
        <vt:i4>4390936</vt:i4>
      </vt:variant>
      <vt:variant>
        <vt:i4>9</vt:i4>
      </vt:variant>
      <vt:variant>
        <vt:i4>0</vt:i4>
      </vt:variant>
      <vt:variant>
        <vt:i4>5</vt:i4>
      </vt:variant>
      <vt:variant>
        <vt:lpwstr>http://www.vibor-group.com/cache/thumbnails/051de33a9b7a5fe01ff26fbe80622c51.jpg</vt:lpwstr>
      </vt:variant>
      <vt:variant>
        <vt:lpwstr/>
      </vt:variant>
      <vt:variant>
        <vt:i4>7929955</vt:i4>
      </vt:variant>
      <vt:variant>
        <vt:i4>6</vt:i4>
      </vt:variant>
      <vt:variant>
        <vt:i4>0</vt:i4>
      </vt:variant>
      <vt:variant>
        <vt:i4>5</vt:i4>
      </vt:variant>
      <vt:variant>
        <vt:lpwstr>http://fontan-ug.ru/skameyka-2</vt:lpwstr>
      </vt:variant>
      <vt:variant>
        <vt:lpwstr/>
      </vt:variant>
      <vt:variant>
        <vt:i4>6094967</vt:i4>
      </vt:variant>
      <vt:variant>
        <vt:i4>3</vt:i4>
      </vt:variant>
      <vt:variant>
        <vt:i4>0</vt:i4>
      </vt:variant>
      <vt:variant>
        <vt:i4>5</vt:i4>
      </vt:variant>
      <vt:variant>
        <vt:lpwstr>http://stavlitprom.ru/images/products/skameyki/krasnodar/skameyka_krasnodar.JPG</vt:lpwstr>
      </vt:variant>
      <vt:variant>
        <vt:lpwstr/>
      </vt:variant>
      <vt:variant>
        <vt:i4>4194387</vt:i4>
      </vt:variant>
      <vt:variant>
        <vt:i4>0</vt:i4>
      </vt:variant>
      <vt:variant>
        <vt:i4>0</vt:i4>
      </vt:variant>
      <vt:variant>
        <vt:i4>5</vt:i4>
      </vt:variant>
      <vt:variant>
        <vt:lpwstr>consultantplus://offline/ref=58E40AB2B90CB1FE7838C51973A3512A310CBD8EB0CE5E51804820BA46L7B5I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лдз</dc:creator>
  <cp:keywords/>
  <cp:lastModifiedBy>Vaio sony</cp:lastModifiedBy>
  <cp:revision>12</cp:revision>
  <cp:lastPrinted>2019-03-27T11:32:00Z</cp:lastPrinted>
  <dcterms:created xsi:type="dcterms:W3CDTF">2019-03-27T11:35:00Z</dcterms:created>
  <dcterms:modified xsi:type="dcterms:W3CDTF">2019-04-23T07:41:00Z</dcterms:modified>
</cp:coreProperties>
</file>