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F6" w:rsidRDefault="003D13F6" w:rsidP="003D13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F6" w:rsidRDefault="003D13F6" w:rsidP="003D13F6">
      <w:pPr>
        <w:jc w:val="center"/>
        <w:rPr>
          <w:b/>
          <w:sz w:val="28"/>
          <w:szCs w:val="28"/>
        </w:rPr>
      </w:pPr>
    </w:p>
    <w:p w:rsidR="003D13F6" w:rsidRDefault="003D13F6" w:rsidP="003D13F6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3D13F6" w:rsidRDefault="003D13F6" w:rsidP="003D13F6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3D13F6" w:rsidRPr="003A1F79" w:rsidRDefault="003D13F6" w:rsidP="003D13F6">
      <w:pPr>
        <w:jc w:val="center"/>
        <w:rPr>
          <w:b/>
          <w:sz w:val="24"/>
          <w:szCs w:val="24"/>
        </w:rPr>
      </w:pPr>
    </w:p>
    <w:p w:rsidR="003D13F6" w:rsidRDefault="003D13F6" w:rsidP="003D13F6">
      <w:pPr>
        <w:jc w:val="center"/>
        <w:rPr>
          <w:b/>
          <w:sz w:val="28"/>
          <w:szCs w:val="28"/>
        </w:rPr>
      </w:pPr>
    </w:p>
    <w:p w:rsidR="003D13F6" w:rsidRDefault="003D13F6" w:rsidP="003D13F6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D766F" w:rsidRPr="00335D2C" w:rsidRDefault="00AD766F" w:rsidP="003D13F6">
      <w:pPr>
        <w:jc w:val="center"/>
        <w:rPr>
          <w:b/>
          <w:sz w:val="32"/>
          <w:szCs w:val="32"/>
        </w:rPr>
      </w:pPr>
    </w:p>
    <w:p w:rsidR="003D13F6" w:rsidRPr="003A1F79" w:rsidRDefault="003D13F6" w:rsidP="003D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75288">
        <w:rPr>
          <w:b/>
          <w:sz w:val="24"/>
          <w:szCs w:val="24"/>
        </w:rPr>
        <w:t>28 ноября 2018</w:t>
      </w:r>
      <w:r w:rsidR="00AD766F">
        <w:rPr>
          <w:b/>
          <w:sz w:val="24"/>
          <w:szCs w:val="24"/>
        </w:rPr>
        <w:t xml:space="preserve"> года</w:t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 w:rsidR="00246EA3">
        <w:rPr>
          <w:b/>
          <w:sz w:val="24"/>
          <w:szCs w:val="24"/>
        </w:rPr>
        <w:t>264</w:t>
      </w:r>
    </w:p>
    <w:p w:rsidR="003D13F6" w:rsidRPr="003A1F79" w:rsidRDefault="003D13F6" w:rsidP="003D13F6">
      <w:pPr>
        <w:jc w:val="center"/>
        <w:rPr>
          <w:sz w:val="24"/>
          <w:szCs w:val="24"/>
        </w:rPr>
      </w:pPr>
      <w:r w:rsidRPr="003A1F79">
        <w:rPr>
          <w:sz w:val="24"/>
          <w:szCs w:val="24"/>
        </w:rPr>
        <w:t>с. Братковское</w:t>
      </w:r>
    </w:p>
    <w:p w:rsidR="003D13F6" w:rsidRDefault="003D13F6" w:rsidP="003D13F6">
      <w:pPr>
        <w:rPr>
          <w:sz w:val="28"/>
          <w:szCs w:val="28"/>
        </w:rPr>
      </w:pP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176FDA">
        <w:rPr>
          <w:b/>
          <w:sz w:val="28"/>
          <w:szCs w:val="28"/>
        </w:rPr>
        <w:t>ения Кореновского района на 2019</w:t>
      </w:r>
      <w:r w:rsidRPr="006564F5">
        <w:rPr>
          <w:b/>
          <w:sz w:val="28"/>
          <w:szCs w:val="28"/>
        </w:rPr>
        <w:t xml:space="preserve"> год</w:t>
      </w:r>
      <w:r w:rsidR="001950B3">
        <w:rPr>
          <w:b/>
          <w:sz w:val="28"/>
          <w:szCs w:val="28"/>
        </w:rPr>
        <w:t xml:space="preserve"> и плановый период 2020-2021 годы</w:t>
      </w: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</w:p>
    <w:p w:rsidR="003D13F6" w:rsidRPr="006564F5" w:rsidRDefault="003D13F6" w:rsidP="003D13F6">
      <w:pPr>
        <w:ind w:firstLine="900"/>
        <w:jc w:val="center"/>
        <w:rPr>
          <w:sz w:val="28"/>
          <w:szCs w:val="28"/>
        </w:rPr>
      </w:pPr>
    </w:p>
    <w:p w:rsidR="003D13F6" w:rsidRPr="00D608C7" w:rsidRDefault="00176FDA" w:rsidP="00456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C7">
        <w:rPr>
          <w:rFonts w:ascii="Times New Roman" w:hAnsi="Times New Roman" w:cs="Times New Roman"/>
          <w:sz w:val="28"/>
          <w:szCs w:val="28"/>
        </w:rPr>
        <w:t xml:space="preserve">В </w:t>
      </w:r>
      <w:r w:rsidR="00F75014" w:rsidRPr="00D608C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D13F6" w:rsidRPr="00D608C7">
        <w:rPr>
          <w:rFonts w:ascii="Times New Roman" w:hAnsi="Times New Roman" w:cs="Times New Roman"/>
          <w:sz w:val="28"/>
          <w:szCs w:val="28"/>
        </w:rPr>
        <w:t xml:space="preserve"> со статьями 173,184.2 Бюджетного кодекса Российской Федерации,</w:t>
      </w:r>
      <w:r w:rsidR="00456986" w:rsidRPr="00D608C7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края»</w:t>
      </w:r>
      <w:r w:rsidR="00246EA3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руководствуясь Уставом Братковского сельского поселения Кореновского района,</w:t>
      </w:r>
      <w:r w:rsidR="003D13F6" w:rsidRPr="00D608C7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Положением о бюджетном процессе в Братковском сельском поселении Кореновского района</w:t>
      </w:r>
      <w:r w:rsidR="003D13F6" w:rsidRPr="00D608C7">
        <w:rPr>
          <w:rFonts w:ascii="Times New Roman" w:hAnsi="Times New Roman" w:cs="Times New Roman"/>
          <w:sz w:val="28"/>
          <w:szCs w:val="28"/>
        </w:rPr>
        <w:t>, Совет Братковского сельского поселения Кореновского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района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 е ш и л:</w:t>
      </w:r>
    </w:p>
    <w:p w:rsidR="003D13F6" w:rsidRPr="00D608C7" w:rsidRDefault="003D13F6" w:rsidP="00456986">
      <w:pPr>
        <w:ind w:firstLine="709"/>
        <w:jc w:val="both"/>
        <w:rPr>
          <w:noProof/>
          <w:sz w:val="28"/>
          <w:szCs w:val="28"/>
        </w:rPr>
      </w:pPr>
      <w:r w:rsidRPr="00D608C7">
        <w:rPr>
          <w:sz w:val="28"/>
          <w:szCs w:val="28"/>
        </w:rPr>
        <w:t>1.</w:t>
      </w:r>
      <w:r w:rsidR="00176FDA" w:rsidRPr="00D608C7">
        <w:rPr>
          <w:noProof/>
          <w:sz w:val="28"/>
          <w:szCs w:val="28"/>
        </w:rPr>
        <w:t>Одобрить и утвердить прогноз социально-экономического развития Братковского</w:t>
      </w:r>
      <w:r w:rsidR="007F05A8" w:rsidRPr="00D608C7">
        <w:rPr>
          <w:noProof/>
          <w:sz w:val="28"/>
          <w:szCs w:val="28"/>
        </w:rPr>
        <w:t xml:space="preserve"> сельского поселения </w:t>
      </w:r>
      <w:r w:rsidR="001950B3" w:rsidRPr="00D608C7">
        <w:rPr>
          <w:noProof/>
          <w:sz w:val="28"/>
          <w:szCs w:val="28"/>
        </w:rPr>
        <w:t>Кореновского района на 2019 год и плановый период 2020-2021 годы</w:t>
      </w:r>
      <w:r w:rsidR="007F05A8" w:rsidRPr="00D608C7">
        <w:rPr>
          <w:noProof/>
          <w:sz w:val="28"/>
          <w:szCs w:val="28"/>
        </w:rPr>
        <w:t xml:space="preserve"> (прилагается)</w:t>
      </w:r>
    </w:p>
    <w:p w:rsidR="00D608C7" w:rsidRPr="00D608C7" w:rsidRDefault="00D608C7" w:rsidP="00D608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608C7" w:rsidRDefault="00D608C7" w:rsidP="00D608C7">
      <w:pPr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>3.Решение вступает в силу после его официального опубликования</w:t>
      </w:r>
    </w:p>
    <w:p w:rsidR="00AD766F" w:rsidRDefault="00AD766F" w:rsidP="00456986">
      <w:pPr>
        <w:ind w:firstLine="851"/>
        <w:jc w:val="both"/>
        <w:rPr>
          <w:sz w:val="28"/>
          <w:szCs w:val="28"/>
        </w:rPr>
      </w:pP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612AA0" w:rsidRPr="006564F5" w:rsidRDefault="00612AA0" w:rsidP="00456986">
      <w:pPr>
        <w:ind w:firstLine="851"/>
        <w:jc w:val="both"/>
        <w:rPr>
          <w:sz w:val="28"/>
          <w:szCs w:val="28"/>
        </w:rPr>
      </w:pP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Братковского 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75288">
        <w:rPr>
          <w:color w:val="000000"/>
          <w:sz w:val="28"/>
          <w:szCs w:val="28"/>
        </w:rPr>
        <w:t>28.11.</w:t>
      </w:r>
      <w:r>
        <w:rPr>
          <w:color w:val="000000"/>
          <w:sz w:val="28"/>
          <w:szCs w:val="28"/>
        </w:rPr>
        <w:t>2018 №</w:t>
      </w:r>
      <w:r w:rsidR="00246EA3">
        <w:rPr>
          <w:color w:val="000000"/>
          <w:sz w:val="28"/>
          <w:szCs w:val="28"/>
        </w:rPr>
        <w:t>264</w:t>
      </w:r>
      <w:bookmarkStart w:id="0" w:name="_GoBack"/>
      <w:bookmarkEnd w:id="0"/>
    </w:p>
    <w:p w:rsidR="003D13F6" w:rsidRDefault="003D13F6" w:rsidP="003D13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1373"/>
        <w:gridCol w:w="1175"/>
        <w:gridCol w:w="1269"/>
        <w:gridCol w:w="1179"/>
        <w:gridCol w:w="1365"/>
        <w:gridCol w:w="1414"/>
        <w:gridCol w:w="1413"/>
        <w:gridCol w:w="1414"/>
        <w:gridCol w:w="1414"/>
      </w:tblGrid>
      <w:tr w:rsidR="006838BF" w:rsidRPr="00027FC6" w:rsidTr="00A852AA">
        <w:trPr>
          <w:trHeight w:val="375"/>
        </w:trPr>
        <w:tc>
          <w:tcPr>
            <w:tcW w:w="15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838BF" w:rsidP="00683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</w:t>
            </w:r>
            <w:r w:rsidRPr="00027FC6">
              <w:rPr>
                <w:color w:val="000000"/>
                <w:sz w:val="28"/>
                <w:szCs w:val="28"/>
              </w:rPr>
              <w:t xml:space="preserve"> социально-экономического развития</w:t>
            </w:r>
          </w:p>
        </w:tc>
      </w:tr>
      <w:tr w:rsidR="006838BF" w:rsidRPr="00027FC6" w:rsidTr="00A852AA">
        <w:trPr>
          <w:trHeight w:val="375"/>
        </w:trPr>
        <w:tc>
          <w:tcPr>
            <w:tcW w:w="15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838BF" w:rsidP="006838BF">
            <w:pPr>
              <w:jc w:val="center"/>
              <w:rPr>
                <w:color w:val="000000"/>
                <w:sz w:val="28"/>
                <w:szCs w:val="28"/>
              </w:rPr>
            </w:pPr>
            <w:r w:rsidRPr="00027FC6">
              <w:rPr>
                <w:color w:val="000000"/>
                <w:sz w:val="28"/>
                <w:szCs w:val="28"/>
              </w:rPr>
              <w:t>Братковского сельского поселения муниципального образования</w:t>
            </w:r>
          </w:p>
        </w:tc>
      </w:tr>
      <w:tr w:rsidR="006838BF" w:rsidRPr="00027FC6" w:rsidTr="00A852AA">
        <w:trPr>
          <w:trHeight w:val="375"/>
        </w:trPr>
        <w:tc>
          <w:tcPr>
            <w:tcW w:w="15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5745BD" w:rsidP="00683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 на 2019</w:t>
            </w:r>
            <w:r w:rsidR="006838BF" w:rsidRPr="00027FC6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2020-2021</w:t>
            </w:r>
            <w:r w:rsidR="006838BF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E5E7B" w:rsidRPr="00027FC6" w:rsidTr="00A852AA">
        <w:trPr>
          <w:trHeight w:val="720"/>
        </w:trPr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5E7B" w:rsidRPr="00027FC6" w:rsidTr="00A852AA">
        <w:trPr>
          <w:trHeight w:val="630"/>
        </w:trPr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027FC6" w:rsidRDefault="00AE5E7B" w:rsidP="00AE5E7B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5745BD" w:rsidP="00D922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год отчет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год оценка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  <w:r w:rsidRPr="00AE5E7B">
              <w:rPr>
                <w:color w:val="000000"/>
                <w:sz w:val="24"/>
                <w:szCs w:val="24"/>
              </w:rPr>
              <w:t xml:space="preserve">г в % к 2016 </w:t>
            </w: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год</w:t>
            </w:r>
          </w:p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 w:rsidRPr="00AE5E7B"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5745BD">
              <w:rPr>
                <w:color w:val="000000"/>
                <w:sz w:val="24"/>
                <w:szCs w:val="24"/>
              </w:rPr>
              <w:t>9</w:t>
            </w:r>
            <w:r w:rsidRPr="00AE5E7B">
              <w:rPr>
                <w:color w:val="000000"/>
                <w:sz w:val="24"/>
                <w:szCs w:val="24"/>
              </w:rPr>
              <w:t xml:space="preserve"> г в % к 201</w:t>
            </w:r>
            <w:r w:rsidR="005745BD">
              <w:rPr>
                <w:color w:val="000000"/>
                <w:sz w:val="24"/>
                <w:szCs w:val="24"/>
              </w:rPr>
              <w:t>8</w:t>
            </w:r>
            <w:r w:rsidRPr="00AE5E7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 w:rsidRPr="00AE5E7B">
              <w:rPr>
                <w:color w:val="000000"/>
                <w:sz w:val="24"/>
                <w:szCs w:val="24"/>
              </w:rPr>
              <w:t>2</w:t>
            </w:r>
            <w:r w:rsidR="005745BD">
              <w:rPr>
                <w:color w:val="000000"/>
                <w:sz w:val="24"/>
                <w:szCs w:val="24"/>
              </w:rPr>
              <w:t>020</w:t>
            </w:r>
            <w:r w:rsidRPr="00AE5E7B">
              <w:rPr>
                <w:color w:val="000000"/>
                <w:sz w:val="24"/>
                <w:szCs w:val="24"/>
              </w:rPr>
              <w:t xml:space="preserve"> год прогноз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 в % к 2021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AE5E7B">
              <w:rPr>
                <w:color w:val="000000"/>
                <w:sz w:val="24"/>
                <w:szCs w:val="24"/>
              </w:rPr>
              <w:t xml:space="preserve"> год</w:t>
            </w:r>
          </w:p>
          <w:p w:rsidR="00AE5E7B" w:rsidRPr="00AE5E7B" w:rsidRDefault="00AE5E7B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E5E7B" w:rsidRPr="00AE5E7B" w:rsidRDefault="005745BD" w:rsidP="00AE5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 в % к 2020</w:t>
            </w:r>
            <w:r w:rsidR="00AE5E7B" w:rsidRPr="00AE5E7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Среднегодовая численность постоянного населения – всего,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702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86159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702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экономическиактивного населения,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</w:t>
            </w:r>
            <w:r w:rsidR="008615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занятых в экономике,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D14FB3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D14FB3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269" w:type="dxa"/>
            <w:vAlign w:val="bottom"/>
          </w:tcPr>
          <w:p w:rsidR="00676D89" w:rsidRPr="00027FC6" w:rsidRDefault="00D14FB3" w:rsidP="000312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03122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bottom"/>
          </w:tcPr>
          <w:p w:rsidR="00676D89" w:rsidRPr="00027FC6" w:rsidRDefault="00D14FB3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3122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03122C" w:rsidP="00EC2A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  <w:r w:rsidR="00EC2A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D14FB3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9F0DD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2AC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Численность занятых в личных подсобных хозяйствах,       тыс. чел.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15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3" w:type="dxa"/>
          </w:tcPr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414" w:type="dxa"/>
          </w:tcPr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56E6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56E6" w:rsidP="00110A0C">
            <w:pPr>
              <w:tabs>
                <w:tab w:val="left" w:pos="28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зарегистрированных безработных, чел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56E6" w:rsidP="00C76D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56E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76D89" w:rsidRPr="00027FC6" w:rsidTr="00221C70">
        <w:trPr>
          <w:trHeight w:val="157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C76D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Прибыль прибыльных предприятий, тыс. рублей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43874</w:t>
            </w:r>
            <w:r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56500</w:t>
            </w:r>
            <w:r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  <w:r w:rsidRPr="00027FC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027FC6">
              <w:rPr>
                <w:color w:val="000000"/>
                <w:sz w:val="24"/>
                <w:szCs w:val="24"/>
              </w:rPr>
              <w:t>,5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Убыток предприятий,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Прибыль (убыток) – сальдо, 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43874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56800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DF1951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03122C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134406,0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9A4195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136095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03122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9A419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147363,0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7A7B0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9A419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153242,0</w:t>
            </w:r>
          </w:p>
        </w:tc>
        <w:tc>
          <w:tcPr>
            <w:tcW w:w="1413" w:type="dxa"/>
          </w:tcPr>
          <w:p w:rsidR="00676D89" w:rsidRPr="00027FC6" w:rsidRDefault="007A7B0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</w:tcPr>
          <w:p w:rsidR="00676D89" w:rsidRPr="00027FC6" w:rsidRDefault="009A419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153242,0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7A7B05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Обрабатывающие производства (D) (по крупным и средним предприятиям), тыс.руб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shd w:val="clear" w:color="000000" w:fill="FFFFFF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000000" w:fill="FFFFFF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57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Производство и распределение электроэнергии, газа и воды € (по крупным и средним предприятиям), тыс.руб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221C70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Мука,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221C70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Крупа,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221C70">
            <w:pPr>
              <w:jc w:val="center"/>
            </w:pPr>
            <w:r w:rsidRPr="003403D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Хлеб и хлебобулочные изделия, тыс.тонн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69" w:type="dxa"/>
            <w:vAlign w:val="bottom"/>
          </w:tcPr>
          <w:p w:rsidR="00676D89" w:rsidRPr="00027FC6" w:rsidRDefault="00A171F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  <w:r w:rsidR="00676D89" w:rsidRPr="00027FC6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Pr="00027FC6" w:rsidRDefault="00DF1951" w:rsidP="00DF1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221C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Мясо и субпродукты пищевые.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171F2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A171F2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269" w:type="dxa"/>
            <w:vAlign w:val="bottom"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="00A171F2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179" w:type="dxa"/>
            <w:vAlign w:val="bottom"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</w:t>
            </w:r>
            <w:r w:rsidR="00676D89" w:rsidRPr="00EC4BDE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76D89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76D89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76D89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DF195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712,4</w:t>
            </w:r>
          </w:p>
        </w:tc>
        <w:tc>
          <w:tcPr>
            <w:tcW w:w="1269" w:type="dxa"/>
            <w:vAlign w:val="bottom"/>
          </w:tcPr>
          <w:p w:rsidR="00676D89" w:rsidRPr="00027FC6" w:rsidRDefault="00A171F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713,7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714,4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587,7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171F2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619,1</w:t>
            </w:r>
          </w:p>
        </w:tc>
        <w:tc>
          <w:tcPr>
            <w:tcW w:w="1269" w:type="dxa"/>
            <w:vAlign w:val="bottom"/>
          </w:tcPr>
          <w:p w:rsidR="00676D89" w:rsidRPr="00027FC6" w:rsidRDefault="00A171F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</w:t>
            </w:r>
            <w:r w:rsidR="00A31E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620,6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567B0F" w:rsidRPr="00EC4B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98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Зерно (в весе  после доработки), тыс.тонн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101,</w:t>
            </w:r>
            <w:r w:rsidR="00567B0F" w:rsidRPr="00EC4B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567B0F" w:rsidRPr="00EC4B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99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125</w:t>
            </w:r>
            <w:r w:rsidR="00676D89" w:rsidRPr="00EC4B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bottom"/>
          </w:tcPr>
          <w:p w:rsidR="00676D89" w:rsidRPr="00027FC6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28,</w:t>
            </w:r>
            <w:r w:rsidR="00567B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567B0F"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31EB1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67B0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A31EB1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69" w:type="dxa"/>
            <w:vAlign w:val="bottom"/>
          </w:tcPr>
          <w:p w:rsidR="00676D89" w:rsidRPr="00027FC6" w:rsidRDefault="00A31EB1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76D89"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B67C6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="00B67C6F"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149D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7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149D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221C7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34D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bottom"/>
          </w:tcPr>
          <w:p w:rsidR="00676D89" w:rsidRPr="00027FC6" w:rsidRDefault="00F34D7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5149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98144A">
              <w:rPr>
                <w:color w:val="000000"/>
                <w:sz w:val="24"/>
                <w:szCs w:val="24"/>
              </w:rPr>
              <w:t>1,</w:t>
            </w:r>
            <w:r w:rsidR="009814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</w:t>
            </w:r>
            <w:r w:rsidR="00B67C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B67C6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84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</w:t>
            </w:r>
            <w:r w:rsidR="00B67C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B67C6F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98144A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98144A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002D57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002D57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676D89" w:rsidRPr="00027FC6" w:rsidRDefault="00676D89" w:rsidP="008C46B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Плоды и ягоды,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3" w:type="dxa"/>
          </w:tcPr>
          <w:p w:rsidR="00676D89" w:rsidRPr="00027FC6" w:rsidRDefault="00676D89" w:rsidP="008C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356788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3567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437512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3" w:type="dxa"/>
          </w:tcPr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356788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75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Мясо в живой массе (в живом весе)- всего, тыс. тонн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69" w:type="dxa"/>
            <w:vAlign w:val="bottom"/>
          </w:tcPr>
          <w:p w:rsidR="00676D89" w:rsidRPr="00027FC6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8841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69" w:type="dxa"/>
            <w:vAlign w:val="bottom"/>
          </w:tcPr>
          <w:p w:rsidR="00676D89" w:rsidRPr="00027FC6" w:rsidRDefault="0043751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76D89"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8841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Молоко- всего, тыс.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CF2F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</w:t>
            </w:r>
            <w:r w:rsidR="0088419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  <w:r w:rsidR="0098144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105</w:t>
            </w:r>
            <w:r w:rsidR="00676D89" w:rsidRPr="00EC4BDE">
              <w:rPr>
                <w:color w:val="000000"/>
                <w:sz w:val="24"/>
                <w:szCs w:val="24"/>
              </w:rPr>
              <w:t>,</w:t>
            </w:r>
            <w:r w:rsidRPr="00EC4B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8841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88419B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F2F40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</w:t>
            </w:r>
            <w:r w:rsidR="00CF2F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CF2F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9" w:type="dxa"/>
            <w:vAlign w:val="bottom"/>
          </w:tcPr>
          <w:p w:rsidR="00676D89" w:rsidRPr="00027FC6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 w:rsidRPr="00027FC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Яйца- всего, млн. штук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98144A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269" w:type="dxa"/>
            <w:vAlign w:val="bottom"/>
          </w:tcPr>
          <w:p w:rsidR="00676D89" w:rsidRPr="00027FC6" w:rsidRDefault="0098144A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CF2F40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CF2F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CF2F40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Улов рыбы в прудовых и других рыбоводных хозяйствах, тонн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E08A4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E08A4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E08A4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FE08A4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5745BD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0607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A8601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</w:t>
            </w:r>
            <w:r w:rsidR="00A8601F" w:rsidRPr="00EC4B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из общего поголовья крупного рогатого скота — коровы,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A8601F" w:rsidP="00A8601F">
            <w:pPr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676D89" w:rsidRPr="00EC4BDE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1269" w:type="dxa"/>
            <w:vAlign w:val="bottom"/>
          </w:tcPr>
          <w:p w:rsidR="00676D89" w:rsidRPr="00027FC6" w:rsidRDefault="000607B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A8601F" w:rsidRPr="00EC4BDE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8601F" w:rsidP="00A86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8601F" w:rsidP="00A86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0</w:t>
            </w:r>
          </w:p>
        </w:tc>
        <w:tc>
          <w:tcPr>
            <w:tcW w:w="126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личных подсобных хозяйств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C56810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0607B6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>,</w:t>
            </w:r>
            <w:r w:rsidR="000607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  <w:r w:rsidR="00A8601F" w:rsidRPr="00EC4BDE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B67C6F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0607B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9" w:type="dxa"/>
            <w:vAlign w:val="bottom"/>
          </w:tcPr>
          <w:p w:rsidR="00676D89" w:rsidRPr="00027FC6" w:rsidRDefault="00A8601F" w:rsidP="00F74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0607B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  <w:r w:rsidR="008B11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8B11C6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A8601F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Оборот розничной торговли,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0607B6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75330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="00637854">
              <w:rPr>
                <w:color w:val="000000"/>
                <w:sz w:val="24"/>
                <w:szCs w:val="24"/>
              </w:rPr>
              <w:t>670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3785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7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</w:t>
            </w:r>
            <w:r w:rsidR="00A8601F">
              <w:rPr>
                <w:color w:val="000000"/>
                <w:sz w:val="24"/>
                <w:szCs w:val="24"/>
              </w:rPr>
              <w:t>14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</w:t>
            </w:r>
            <w:r w:rsidR="00A62A0E">
              <w:rPr>
                <w:color w:val="000000"/>
                <w:sz w:val="24"/>
                <w:szCs w:val="24"/>
              </w:rPr>
              <w:t>0</w:t>
            </w:r>
            <w:r w:rsidR="00A8601F" w:rsidRPr="00EC4BDE">
              <w:rPr>
                <w:color w:val="000000"/>
                <w:sz w:val="24"/>
                <w:szCs w:val="24"/>
              </w:rPr>
              <w:t>1,</w:t>
            </w:r>
            <w:r w:rsidR="00A62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</w:t>
            </w:r>
            <w:r w:rsidR="00EC4BDE">
              <w:rPr>
                <w:color w:val="000000"/>
                <w:sz w:val="24"/>
                <w:szCs w:val="24"/>
              </w:rPr>
              <w:t>20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A62A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</w:t>
            </w:r>
            <w:r w:rsidR="00EC4BD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 w:rsidR="00EC4BD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Оборот общественного питания,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37854"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3785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  <w:r w:rsidR="00676D89"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</w:t>
            </w:r>
            <w:r w:rsidR="00A62A0E">
              <w:rPr>
                <w:color w:val="000000"/>
                <w:sz w:val="24"/>
                <w:szCs w:val="24"/>
              </w:rPr>
              <w:t>02</w:t>
            </w:r>
            <w:r w:rsidR="00A8601F" w:rsidRPr="00EC4BDE">
              <w:rPr>
                <w:color w:val="000000"/>
                <w:sz w:val="24"/>
                <w:szCs w:val="24"/>
              </w:rPr>
              <w:t>,</w:t>
            </w:r>
            <w:r w:rsidR="00A62A0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  <w:r w:rsidR="00EC4BDE">
              <w:rPr>
                <w:color w:val="000000"/>
                <w:sz w:val="24"/>
                <w:szCs w:val="24"/>
              </w:rPr>
              <w:t>1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A62A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EC4BDE">
              <w:rPr>
                <w:color w:val="000000"/>
                <w:sz w:val="24"/>
                <w:szCs w:val="24"/>
              </w:rPr>
              <w:t>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</w:t>
            </w:r>
            <w:r w:rsidR="00A62A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Объем платных услуг населению,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1271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B67C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637854">
              <w:rPr>
                <w:color w:val="000000"/>
                <w:sz w:val="24"/>
                <w:szCs w:val="24"/>
              </w:rPr>
              <w:t>56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6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  <w:r w:rsidR="00637854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179" w:type="dxa"/>
            <w:vAlign w:val="bottom"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8601F" w:rsidRPr="00EC4BD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  <w:r w:rsidR="00EC4BDE">
              <w:rPr>
                <w:color w:val="000000"/>
                <w:sz w:val="24"/>
                <w:szCs w:val="24"/>
              </w:rPr>
              <w:t>0</w:t>
            </w:r>
            <w:r w:rsidR="00676D89" w:rsidRPr="00027FC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A62A0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  <w:r w:rsidR="00EC4BDE">
              <w:rPr>
                <w:color w:val="000000"/>
                <w:sz w:val="24"/>
                <w:szCs w:val="24"/>
              </w:rPr>
              <w:t>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</w:t>
            </w:r>
            <w:r w:rsidR="00A62A0E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F74D8D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76D89" w:rsidRPr="00027FC6">
              <w:rPr>
                <w:sz w:val="24"/>
                <w:szCs w:val="24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B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76D89">
              <w:rPr>
                <w:sz w:val="24"/>
                <w:szCs w:val="24"/>
              </w:rPr>
              <w:t>000</w:t>
            </w:r>
          </w:p>
        </w:tc>
        <w:tc>
          <w:tcPr>
            <w:tcW w:w="1269" w:type="dxa"/>
            <w:vAlign w:val="bottom"/>
          </w:tcPr>
          <w:p w:rsidR="00676D89" w:rsidRPr="00027FC6" w:rsidRDefault="00637854" w:rsidP="00F74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bottom"/>
          </w:tcPr>
          <w:p w:rsidR="00676D89" w:rsidRPr="00D12998" w:rsidRDefault="00676D89" w:rsidP="00F74D8D">
            <w:pPr>
              <w:jc w:val="center"/>
              <w:rPr>
                <w:sz w:val="24"/>
                <w:szCs w:val="24"/>
              </w:rPr>
            </w:pPr>
            <w:r w:rsidRPr="00D12998">
              <w:rPr>
                <w:sz w:val="24"/>
                <w:szCs w:val="24"/>
              </w:rPr>
              <w:t>10000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74D8D">
            <w:pPr>
              <w:jc w:val="center"/>
              <w:rPr>
                <w:sz w:val="24"/>
                <w:szCs w:val="24"/>
              </w:rPr>
            </w:pPr>
            <w:r w:rsidRPr="00EC4BDE">
              <w:rPr>
                <w:sz w:val="24"/>
                <w:szCs w:val="24"/>
              </w:rPr>
              <w:t>10000</w:t>
            </w:r>
          </w:p>
        </w:tc>
        <w:tc>
          <w:tcPr>
            <w:tcW w:w="1413" w:type="dxa"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C4BDE" w:rsidRPr="00EC4BDE" w:rsidRDefault="00EC4BDE" w:rsidP="00EC4BDE">
            <w:pPr>
              <w:rPr>
                <w:color w:val="000000"/>
                <w:sz w:val="24"/>
                <w:szCs w:val="24"/>
              </w:rPr>
            </w:pPr>
          </w:p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F74D8D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0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lastRenderedPageBreak/>
              <w:t>в том числе по кругу крупных и средних, тыс.руб.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57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76D89" w:rsidRPr="00027FC6">
              <w:rPr>
                <w:sz w:val="24"/>
                <w:szCs w:val="24"/>
              </w:rPr>
              <w:t>000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B67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76D89">
              <w:rPr>
                <w:sz w:val="24"/>
                <w:szCs w:val="24"/>
              </w:rPr>
              <w:t>000</w:t>
            </w:r>
          </w:p>
        </w:tc>
        <w:tc>
          <w:tcPr>
            <w:tcW w:w="1269" w:type="dxa"/>
            <w:vAlign w:val="bottom"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  <w:r w:rsidR="00676D8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C6">
              <w:rPr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71</w:t>
            </w:r>
            <w:r w:rsidR="00676D89" w:rsidRPr="00EC4BD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EC4BDE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394FD3" w:rsidRDefault="00676D89" w:rsidP="00110A0C">
            <w:pPr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Численность населения в возрасте от 1-6 лет (за исключением школьников),чел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394FD3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D12998" w:rsidRDefault="00637854" w:rsidP="00110A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D1299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9" w:type="dxa"/>
            <w:vAlign w:val="bottom"/>
          </w:tcPr>
          <w:p w:rsidR="00676D89" w:rsidRPr="00AD766F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179" w:type="dxa"/>
            <w:vAlign w:val="bottom"/>
          </w:tcPr>
          <w:p w:rsidR="00676D89" w:rsidRPr="00AD766F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AD766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3" w:type="dxa"/>
          </w:tcPr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394FD3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394FD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Охват детей в возрасте 1-6 лет дошкольными учреждениями, %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9" w:type="dxa"/>
            <w:vAlign w:val="bottom"/>
          </w:tcPr>
          <w:p w:rsidR="00676D89" w:rsidRPr="00027FC6" w:rsidRDefault="00637854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мест в учреждениях дошкольного образования, ед.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hideMark/>
          </w:tcPr>
          <w:p w:rsidR="00676D89" w:rsidRPr="00027FC6" w:rsidRDefault="00676D89" w:rsidP="00110A0C">
            <w:pPr>
              <w:jc w:val="both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48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общеобразовательных,  чел.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6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17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D12998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6D89" w:rsidRPr="00027FC6" w:rsidTr="00221C70">
        <w:trPr>
          <w:trHeight w:val="189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Ввод в эксплуатацию: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114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Pr="00027FC6" w:rsidRDefault="00EC4BDE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DF5D76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больничных коек,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DF5D76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DF5D76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врачами, чел.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средним медицинским персоналом, чел.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DF5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спортивными сооружениям, кв. м.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3155,6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676D8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3B510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EC4BDE" w:rsidRDefault="003B510C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575"/>
        </w:trPr>
        <w:tc>
          <w:tcPr>
            <w:tcW w:w="3393" w:type="dxa"/>
            <w:shd w:val="clear" w:color="auto" w:fill="auto"/>
            <w:vAlign w:val="bottom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детей дошкольного возраста , находящихся в очереди в учреждения дошкольного образования, чел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76D89" w:rsidRPr="00027FC6" w:rsidTr="00221C70">
        <w:trPr>
          <w:trHeight w:val="6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</w:tr>
      <w:tr w:rsidR="00676D89" w:rsidRPr="00027FC6" w:rsidTr="00221C70">
        <w:trPr>
          <w:trHeight w:val="12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0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81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2"/>
                <w:szCs w:val="22"/>
              </w:rPr>
            </w:pPr>
            <w:r w:rsidRPr="00027FC6">
              <w:rPr>
                <w:color w:val="000000"/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7FC6">
              <w:rPr>
                <w:b/>
                <w:bCs/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126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179" w:type="dxa"/>
            <w:vAlign w:val="bottom"/>
          </w:tcPr>
          <w:p w:rsidR="00676D89" w:rsidRPr="00027FC6" w:rsidRDefault="00164422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283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69" w:type="dxa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1179" w:type="dxa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EC4BDE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EC4BD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252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6D89" w:rsidRPr="00027FC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04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C6">
              <w:rPr>
                <w:b/>
                <w:bCs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AB3A60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  <w:r w:rsidR="00676D89" w:rsidRPr="00027FC6">
              <w:rPr>
                <w:rFonts w:ascii="Calibri" w:hAnsi="Calibri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69" w:type="dxa"/>
            <w:vAlign w:val="bottom"/>
          </w:tcPr>
          <w:p w:rsidR="00676D89" w:rsidRPr="00027FC6" w:rsidRDefault="00AB3A60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63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в том числе с твердым по</w:t>
            </w:r>
            <w:r w:rsidR="00D4043B">
              <w:rPr>
                <w:color w:val="000000"/>
                <w:sz w:val="24"/>
                <w:szCs w:val="24"/>
              </w:rPr>
              <w:t>к</w:t>
            </w:r>
            <w:r w:rsidRPr="00027FC6">
              <w:rPr>
                <w:color w:val="000000"/>
                <w:sz w:val="24"/>
                <w:szCs w:val="24"/>
              </w:rPr>
              <w:t>рытием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221C70">
        <w:trPr>
          <w:trHeight w:val="1447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0D5E46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0D5E46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57DBD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0D5E46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D4043B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8A421C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8A421C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676D89" w:rsidRPr="00027FC6" w:rsidTr="00221C70">
        <w:trPr>
          <w:trHeight w:val="106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373" w:type="dxa"/>
            <w:shd w:val="clear" w:color="000000" w:fill="FFFFFF"/>
            <w:noWrap/>
            <w:vAlign w:val="bottom"/>
            <w:hideMark/>
          </w:tcPr>
          <w:p w:rsidR="00676D89" w:rsidRPr="00027FC6" w:rsidRDefault="00657DBD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269" w:type="dxa"/>
            <w:shd w:val="clear" w:color="000000" w:fill="FFFFFF"/>
            <w:vAlign w:val="bottom"/>
          </w:tcPr>
          <w:p w:rsidR="00676D89" w:rsidRPr="00027FC6" w:rsidRDefault="00657DBD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79" w:type="dxa"/>
            <w:shd w:val="clear" w:color="000000" w:fill="FFFFFF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365" w:type="dxa"/>
            <w:shd w:val="clear" w:color="000000" w:fill="FFFFFF"/>
            <w:noWrap/>
            <w:vAlign w:val="bottom"/>
            <w:hideMark/>
          </w:tcPr>
          <w:p w:rsidR="00676D89" w:rsidRPr="00D4043B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shd w:val="clear" w:color="000000" w:fill="FFFFFF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3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5745BD">
        <w:trPr>
          <w:trHeight w:val="1260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C13032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D4043B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</w:tr>
      <w:tr w:rsidR="00676D89" w:rsidRPr="00027FC6" w:rsidTr="00221C70">
        <w:trPr>
          <w:trHeight w:val="315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7FC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676D89" w:rsidRPr="00D4043B" w:rsidRDefault="00676D89" w:rsidP="00D404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6D89" w:rsidRPr="00027FC6" w:rsidTr="00221C70">
        <w:trPr>
          <w:trHeight w:val="945"/>
        </w:trPr>
        <w:tc>
          <w:tcPr>
            <w:tcW w:w="33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76D89" w:rsidRPr="00027FC6" w:rsidRDefault="00676D89" w:rsidP="00110A0C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lastRenderedPageBreak/>
              <w:t>Количество установленных светильников наружного освещения, шт.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57DBD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="003B510C">
              <w:rPr>
                <w:rFonts w:ascii="Calibri" w:hAnsi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D4043B" w:rsidRDefault="003B510C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D404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110A0C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76D89" w:rsidRPr="00027FC6" w:rsidTr="005745BD">
        <w:trPr>
          <w:trHeight w:val="1575"/>
        </w:trPr>
        <w:tc>
          <w:tcPr>
            <w:tcW w:w="339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76D89" w:rsidRPr="00027FC6" w:rsidRDefault="00676D89" w:rsidP="00C13032">
            <w:pPr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0D5E46" w:rsidP="000D5E4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C13032">
            <w:pPr>
              <w:jc w:val="center"/>
              <w:rPr>
                <w:color w:val="000000"/>
                <w:sz w:val="24"/>
                <w:szCs w:val="24"/>
              </w:rPr>
            </w:pPr>
            <w:r w:rsidRPr="00027F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bottom"/>
          </w:tcPr>
          <w:p w:rsidR="00676D89" w:rsidRPr="00027FC6" w:rsidRDefault="000D5E46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D4043B" w:rsidRDefault="000D5E46" w:rsidP="000D5E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156,9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76D89" w:rsidRPr="00027FC6" w:rsidRDefault="00676D89" w:rsidP="00C130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7FC6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D89" w:rsidRPr="00027FC6" w:rsidRDefault="000D5E46" w:rsidP="00C13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52332" w:rsidRDefault="00152332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3C3" w:rsidRDefault="005F23C3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D766F" w:rsidRPr="003D13F6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AD766F" w:rsidRP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246EA3"/>
    <w:rsid w:val="002B4D17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75288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5227E"/>
    <w:rsid w:val="007A7B05"/>
    <w:rsid w:val="007F05A8"/>
    <w:rsid w:val="00861592"/>
    <w:rsid w:val="0088419B"/>
    <w:rsid w:val="0088469C"/>
    <w:rsid w:val="008A421C"/>
    <w:rsid w:val="008B11C6"/>
    <w:rsid w:val="008C46B2"/>
    <w:rsid w:val="00903D93"/>
    <w:rsid w:val="0098144A"/>
    <w:rsid w:val="009A4195"/>
    <w:rsid w:val="009B2380"/>
    <w:rsid w:val="009F0DDF"/>
    <w:rsid w:val="00A171F2"/>
    <w:rsid w:val="00A31EB1"/>
    <w:rsid w:val="00A62A0E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48</cp:revision>
  <cp:lastPrinted>2018-10-26T07:21:00Z</cp:lastPrinted>
  <dcterms:created xsi:type="dcterms:W3CDTF">2018-04-24T12:54:00Z</dcterms:created>
  <dcterms:modified xsi:type="dcterms:W3CDTF">2018-11-26T16:49:00Z</dcterms:modified>
</cp:coreProperties>
</file>